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iperligao"/>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iperligao"/>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Ttulo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elacomgrelha"/>
        <w:tblW w:w="0" w:type="auto"/>
        <w:tblLook w:val="04A0"/>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A62D44"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Content>
                <w:permStart w:id="0" w:edGrp="everyone"/>
                <w:r w:rsidR="005731C0">
                  <w:rPr>
                    <w:rFonts w:ascii="Arial" w:hAnsi="Arial" w:cs="Arial"/>
                    <w:sz w:val="22"/>
                    <w:szCs w:val="22"/>
                  </w:rPr>
                  <w:t>No</w:t>
                </w:r>
                <w:permEnd w:id="0"/>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A62D44"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5731C0">
                  <w:rPr>
                    <w:rFonts w:ascii="Arial" w:hAnsi="Arial" w:cs="Arial"/>
                    <w:sz w:val="22"/>
                    <w:szCs w:val="22"/>
                  </w:rPr>
                  <w:t>Central Securities Depository (Trading Venue)</w:t>
                </w:r>
                <w:permEnd w:id="1"/>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1476E2" w:rsidRPr="0026621B" w:rsidRDefault="005731C0" w:rsidP="0007062D">
                <w:pPr>
                  <w:rPr>
                    <w:rFonts w:ascii="Arial" w:hAnsi="Arial" w:cs="Arial"/>
                    <w:sz w:val="22"/>
                    <w:szCs w:val="22"/>
                  </w:rPr>
                </w:pPr>
                <w:r>
                  <w:rPr>
                    <w:rFonts w:ascii="Arial" w:hAnsi="Arial" w:cs="Arial"/>
                    <w:sz w:val="22"/>
                    <w:szCs w:val="22"/>
                  </w:rPr>
                  <w:t xml:space="preserve">Portugal (and other </w:t>
                </w:r>
                <w:proofErr w:type="spellStart"/>
                <w:r>
                  <w:rPr>
                    <w:rFonts w:ascii="Arial" w:hAnsi="Arial" w:cs="Arial"/>
                    <w:sz w:val="22"/>
                    <w:szCs w:val="22"/>
                  </w:rPr>
                  <w:t>Euronext</w:t>
                </w:r>
                <w:proofErr w:type="spellEnd"/>
                <w:r>
                  <w:rPr>
                    <w:rFonts w:ascii="Arial" w:hAnsi="Arial" w:cs="Arial"/>
                    <w:sz w:val="22"/>
                    <w:szCs w:val="22"/>
                  </w:rPr>
                  <w:t xml:space="preserve"> locations)</w:t>
                </w:r>
              </w:p>
            </w:tc>
            <w:permEnd w:id="2"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5731C0" w:rsidRPr="006A12FF" w:rsidRDefault="005731C0" w:rsidP="005731C0">
      <w:pPr>
        <w:tabs>
          <w:tab w:val="left" w:pos="567"/>
        </w:tabs>
        <w:spacing w:line="360" w:lineRule="auto"/>
        <w:jc w:val="both"/>
        <w:rPr>
          <w:rFonts w:ascii="Times New Roman" w:hAnsi="Times New Roman"/>
          <w:sz w:val="24"/>
          <w:lang w:val="en-US"/>
        </w:rPr>
      </w:pPr>
      <w:permStart w:id="3" w:edGrp="everyone"/>
      <w:r w:rsidRPr="006A12FF">
        <w:rPr>
          <w:rFonts w:ascii="Times New Roman" w:hAnsi="Times New Roman"/>
          <w:sz w:val="24"/>
          <w:lang w:val="en-US"/>
        </w:rPr>
        <w:t>We fully support ESMA’s proposal to publish guidelines to cover cases when a CSD requires access to a CCP or trading venue.</w:t>
      </w:r>
    </w:p>
    <w:p w:rsidR="005731C0" w:rsidRPr="006A12FF" w:rsidRDefault="005731C0" w:rsidP="005731C0">
      <w:pPr>
        <w:tabs>
          <w:tab w:val="left" w:pos="3402"/>
        </w:tabs>
        <w:suppressAutoHyphens/>
        <w:spacing w:line="360" w:lineRule="auto"/>
        <w:jc w:val="both"/>
        <w:rPr>
          <w:rFonts w:ascii="Times New Roman" w:hAnsi="Times New Roman"/>
          <w:sz w:val="24"/>
          <w:lang w:val="en-US"/>
        </w:rPr>
      </w:pPr>
    </w:p>
    <w:p w:rsidR="005731C0" w:rsidRPr="006A12FF" w:rsidRDefault="005731C0" w:rsidP="005731C0">
      <w:pPr>
        <w:tabs>
          <w:tab w:val="left" w:pos="3402"/>
        </w:tabs>
        <w:suppressAutoHyphens/>
        <w:spacing w:line="360" w:lineRule="auto"/>
        <w:jc w:val="both"/>
        <w:rPr>
          <w:rFonts w:ascii="Times New Roman" w:hAnsi="Times New Roman"/>
          <w:sz w:val="24"/>
          <w:lang w:val="en-US"/>
        </w:rPr>
      </w:pPr>
      <w:r w:rsidRPr="006A12FF">
        <w:rPr>
          <w:rFonts w:ascii="Times New Roman" w:hAnsi="Times New Roman"/>
          <w:sz w:val="24"/>
          <w:lang w:val="en-US"/>
        </w:rPr>
        <w:t xml:space="preserve">In paragraph 13(d) of the Guidelines the reference to </w:t>
      </w:r>
      <w:r w:rsidRPr="006A12FF">
        <w:rPr>
          <w:rFonts w:ascii="Times New Roman" w:hAnsi="Times New Roman"/>
          <w:i/>
          <w:sz w:val="24"/>
          <w:lang w:val="en-US"/>
        </w:rPr>
        <w:t xml:space="preserve">“additional operational risks” </w:t>
      </w:r>
      <w:r w:rsidRPr="006A12FF">
        <w:rPr>
          <w:rFonts w:ascii="Times New Roman" w:hAnsi="Times New Roman"/>
          <w:sz w:val="24"/>
          <w:lang w:val="en-US"/>
        </w:rPr>
        <w:t>should be replaced by the expression "</w:t>
      </w:r>
      <w:r w:rsidRPr="006A12FF">
        <w:rPr>
          <w:rFonts w:ascii="Times New Roman" w:hAnsi="Times New Roman"/>
          <w:i/>
          <w:sz w:val="24"/>
          <w:lang w:val="en-US"/>
        </w:rPr>
        <w:t>material operational risks</w:t>
      </w:r>
      <w:r w:rsidRPr="006A12FF">
        <w:rPr>
          <w:rFonts w:ascii="Times New Roman" w:hAnsi="Times New Roman"/>
          <w:sz w:val="24"/>
          <w:lang w:val="en-US"/>
        </w:rPr>
        <w:t xml:space="preserve">" to avoid a </w:t>
      </w:r>
      <w:r w:rsidRPr="006A12FF">
        <w:rPr>
          <w:rFonts w:ascii="Times New Roman" w:hAnsi="Times New Roman"/>
          <w:bCs/>
          <w:sz w:val="24"/>
          <w:lang w:val="en-US"/>
        </w:rPr>
        <w:t>broadly interpretation of this condition. A link between a CSD and another market infrastructure involves always some operational risks that can be often simply managed, and therefore, should not give reason to refusal.</w:t>
      </w:r>
    </w:p>
    <w:permEnd w:id="3"/>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D90" w:rsidRDefault="003A7D90">
      <w:r>
        <w:separator/>
      </w:r>
    </w:p>
    <w:p w:rsidR="003A7D90" w:rsidRDefault="003A7D90"/>
  </w:endnote>
  <w:endnote w:type="continuationSeparator" w:id="0">
    <w:p w:rsidR="003A7D90" w:rsidRDefault="003A7D90">
      <w:r>
        <w:continuationSeparator/>
      </w:r>
    </w:p>
    <w:p w:rsidR="003A7D90" w:rsidRDefault="003A7D90"/>
  </w:endnote>
  <w:endnote w:type="continuationNotice" w:id="1">
    <w:p w:rsidR="003A7D90" w:rsidRDefault="003A7D9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A62D44" w:rsidP="002C5B2D">
          <w:pPr>
            <w:pStyle w:val="00aPagenumber"/>
            <w:rPr>
              <w:rFonts w:ascii="Arial" w:hAnsi="Arial" w:cs="Arial"/>
              <w:sz w:val="22"/>
              <w:szCs w:val="22"/>
            </w:rPr>
          </w:pPr>
          <w:r w:rsidRPr="00616B9B">
            <w:rPr>
              <w:rFonts w:ascii="Arial" w:hAnsi="Arial" w:cs="Arial"/>
              <w:sz w:val="22"/>
              <w:szCs w:val="22"/>
            </w:rPr>
            <w:fldChar w:fldCharType="begin"/>
          </w:r>
          <w:r w:rsidR="00811EDA" w:rsidRPr="00616B9B">
            <w:rPr>
              <w:rFonts w:ascii="Arial" w:hAnsi="Arial" w:cs="Arial"/>
              <w:sz w:val="22"/>
              <w:szCs w:val="22"/>
            </w:rPr>
            <w:instrText xml:space="preserve"> PAGE </w:instrText>
          </w:r>
          <w:r w:rsidRPr="00616B9B">
            <w:rPr>
              <w:rFonts w:ascii="Arial" w:hAnsi="Arial" w:cs="Arial"/>
              <w:sz w:val="22"/>
              <w:szCs w:val="22"/>
            </w:rPr>
            <w:fldChar w:fldCharType="separate"/>
          </w:r>
          <w:r w:rsidR="005731C0">
            <w:rPr>
              <w:rFonts w:ascii="Arial" w:hAnsi="Arial" w:cs="Arial"/>
              <w:noProof/>
              <w:sz w:val="22"/>
              <w:szCs w:val="22"/>
            </w:rPr>
            <w:t>5</w:t>
          </w:r>
          <w:r w:rsidRPr="00616B9B">
            <w:rPr>
              <w:rFonts w:ascii="Arial" w:hAnsi="Arial" w:cs="Arial"/>
              <w:noProof/>
              <w:sz w:val="22"/>
              <w:szCs w:val="22"/>
            </w:rPr>
            <w:fldChar w:fldCharType="end"/>
          </w:r>
        </w:p>
      </w:tc>
    </w:tr>
  </w:tbl>
  <w:p w:rsidR="00811EDA" w:rsidRDefault="00811EDA">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D90" w:rsidRDefault="003A7D90">
      <w:r>
        <w:separator/>
      </w:r>
    </w:p>
    <w:p w:rsidR="003A7D90" w:rsidRDefault="003A7D90"/>
  </w:footnote>
  <w:footnote w:type="continuationSeparator" w:id="0">
    <w:p w:rsidR="003A7D90" w:rsidRDefault="003A7D90">
      <w:r>
        <w:continuationSeparator/>
      </w:r>
    </w:p>
    <w:p w:rsidR="003A7D90" w:rsidRDefault="003A7D90"/>
  </w:footnote>
  <w:footnote w:type="continuationNotice" w:id="1">
    <w:p w:rsidR="003A7D90" w:rsidRDefault="003A7D9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A0B7C">
    <w:pPr>
      <w:pStyle w:val="Cabealho"/>
    </w:pPr>
    <w:r>
      <w:rPr>
        <w:noProof/>
        <w:lang w:val="pt-PT" w:eastAsia="pt-P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561975"/>
                  </a:xfrm>
                  <a:prstGeom prst="rect">
                    <a:avLst/>
                  </a:prstGeom>
                  <a:noFill/>
                  <a:ln>
                    <a:noFill/>
                  </a:ln>
                </pic:spPr>
              </pic:pic>
            </a:graphicData>
          </a:graphic>
        </wp:anchor>
      </w:drawing>
    </w:r>
    <w:r w:rsidR="00A62D44" w:rsidRPr="00A62D44">
      <w:rPr>
        <w:noProof/>
        <w:lang w:eastAsia="en-GB"/>
      </w:rPr>
      <w:pict>
        <v:line id="Line 16" o:spid="_x0000_s4098" style="position:absolute;z-index:251656192;visibility:visible;mso-wrap-distance-left:3.17486mm;mso-wrap-distance-right:3.17486mm;mso-position-horizontal-relative:page;mso-position-vertical-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A0B7C" w:rsidP="00013CCE">
    <w:pPr>
      <w:pStyle w:val="Cabealho"/>
      <w:jc w:val="right"/>
    </w:pPr>
    <w:r>
      <w:rPr>
        <w:noProof/>
        <w:lang w:val="pt-PT" w:eastAsia="pt-P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pt-PT" w:eastAsia="pt-P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310" cy="6800850"/>
                  </a:xfrm>
                  <a:prstGeom prst="rect">
                    <a:avLst/>
                  </a:prstGeom>
                  <a:noFill/>
                  <a:ln>
                    <a:noFill/>
                  </a:ln>
                </pic:spPr>
              </pic:pic>
            </a:graphicData>
          </a:graphic>
        </wp:anchor>
      </w:drawing>
    </w:r>
    <w:r w:rsidR="00811EDA">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Cabealho"/>
      <w:rPr>
        <w:lang w:val="fr-FR"/>
      </w:rPr>
    </w:pPr>
  </w:p>
  <w:p w:rsidR="00811EDA" w:rsidRPr="002F4496" w:rsidRDefault="00811EDA" w:rsidP="000C06C9">
    <w:pPr>
      <w:pStyle w:val="Cabealho"/>
      <w:tabs>
        <w:tab w:val="clear" w:pos="4536"/>
        <w:tab w:val="clear" w:pos="9072"/>
        <w:tab w:val="left" w:pos="8227"/>
      </w:tabs>
      <w:rPr>
        <w:lang w:val="fr-FR"/>
      </w:rPr>
    </w:pPr>
  </w:p>
  <w:p w:rsidR="00811EDA" w:rsidRPr="002F4496" w:rsidRDefault="00811EDA" w:rsidP="000C06C9">
    <w:pPr>
      <w:pStyle w:val="Cabealho"/>
      <w:tabs>
        <w:tab w:val="clear" w:pos="4536"/>
        <w:tab w:val="clear" w:pos="9072"/>
        <w:tab w:val="left" w:pos="8227"/>
      </w:tabs>
      <w:rPr>
        <w:lang w:val="fr-FR"/>
      </w:rPr>
    </w:pPr>
  </w:p>
  <w:p w:rsidR="00811EDA" w:rsidRPr="002F4496" w:rsidRDefault="00811EDA">
    <w:pPr>
      <w:pStyle w:val="Cabealho"/>
      <w:rPr>
        <w:lang w:val="fr-FR"/>
      </w:rPr>
    </w:pPr>
  </w:p>
  <w:p w:rsidR="00811EDA" w:rsidRPr="002F4496" w:rsidRDefault="00811EDA">
    <w:pPr>
      <w:pStyle w:val="Cabealho"/>
      <w:rPr>
        <w:lang w:val="fr-FR"/>
      </w:rPr>
    </w:pPr>
  </w:p>
  <w:p w:rsidR="00811EDA" w:rsidRPr="002F4496" w:rsidRDefault="00811EDA">
    <w:pPr>
      <w:pStyle w:val="Cabealho"/>
      <w:rPr>
        <w:lang w:val="fr-FR"/>
      </w:rPr>
    </w:pPr>
  </w:p>
  <w:p w:rsidR="00811EDA" w:rsidRPr="002F4496" w:rsidRDefault="00811EDA">
    <w:pPr>
      <w:pStyle w:val="Cabealho"/>
      <w:rPr>
        <w:lang w:val="fr-FR"/>
      </w:rPr>
    </w:pPr>
  </w:p>
  <w:p w:rsidR="00811EDA" w:rsidRPr="002F4496" w:rsidRDefault="00811EDA">
    <w:pPr>
      <w:pStyle w:val="Cabealho"/>
      <w:rPr>
        <w:highlight w:val="yellow"/>
        <w:lang w:val="fr-FR"/>
      </w:rPr>
    </w:pPr>
  </w:p>
  <w:p w:rsidR="00811EDA" w:rsidRDefault="00A62D44">
    <w:pPr>
      <w:pStyle w:val="Cabealho"/>
    </w:pPr>
    <w:r w:rsidRPr="00A62D44">
      <w:rPr>
        <w:noProof/>
        <w:lang w:eastAsia="en-GB"/>
      </w:rPr>
      <w:pict>
        <v:line id="Straight Connector 138" o:spid="_x0000_s4097" style="position:absolute;z-index:251660288;visibility:visible;mso-wrap-distance-left:3.17497mm;mso-wrap-distance-right:3.17497mm;mso-position-horizontal-relative:page;mso-position-vertical-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DA0B7C">
      <w:rPr>
        <w:noProof/>
        <w:lang w:val="pt-PT" w:eastAsia="pt-P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commarc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Corpodetexto"/>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commarc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acommarc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Ttu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anumerada"/>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5122">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A7D90"/>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1C0"/>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2D44"/>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cte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cter"/>
    <w:qFormat/>
    <w:rsid w:val="00886A60"/>
    <w:pPr>
      <w:keepNext/>
      <w:keepLines/>
      <w:spacing w:before="200" w:after="120"/>
      <w:outlineLvl w:val="1"/>
    </w:pPr>
    <w:rPr>
      <w:b/>
      <w:bCs/>
      <w:szCs w:val="26"/>
    </w:rPr>
  </w:style>
  <w:style w:type="paragraph" w:styleId="Ttulo3">
    <w:name w:val="heading 3"/>
    <w:basedOn w:val="Normal"/>
    <w:next w:val="Normal"/>
    <w:link w:val="Ttulo3Carcte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cte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cter"/>
    <w:qFormat/>
    <w:rsid w:val="00E9344E"/>
    <w:pPr>
      <w:keepNext/>
      <w:keepLines/>
      <w:numPr>
        <w:numId w:val="14"/>
      </w:numPr>
      <w:spacing w:before="200"/>
      <w:jc w:val="both"/>
      <w:outlineLvl w:val="4"/>
    </w:pPr>
    <w:rPr>
      <w:b/>
    </w:rPr>
  </w:style>
  <w:style w:type="paragraph" w:styleId="Ttulo6">
    <w:name w:val="heading 6"/>
    <w:basedOn w:val="Normal"/>
    <w:next w:val="Normal"/>
    <w:link w:val="Ttulo6Carcte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cte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cte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cter"/>
    <w:qFormat/>
    <w:rsid w:val="00A06867"/>
    <w:pPr>
      <w:tabs>
        <w:tab w:val="num" w:pos="1584"/>
      </w:tabs>
      <w:spacing w:before="240" w:after="60"/>
      <w:ind w:left="1584" w:hanging="1584"/>
      <w:outlineLvl w:val="8"/>
    </w:pPr>
    <w:rPr>
      <w:rFonts w:ascii="Arial" w:hAnsi="Arial" w:cs="Arial"/>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5B64CB"/>
    <w:pPr>
      <w:tabs>
        <w:tab w:val="center" w:pos="4536"/>
        <w:tab w:val="right" w:pos="9072"/>
      </w:tabs>
    </w:pPr>
  </w:style>
  <w:style w:type="paragraph" w:styleId="Rodap">
    <w:name w:val="footer"/>
    <w:basedOn w:val="Normal"/>
    <w:link w:val="RodapCarcter"/>
    <w:rsid w:val="005B64CB"/>
    <w:pPr>
      <w:tabs>
        <w:tab w:val="center" w:pos="4536"/>
        <w:tab w:val="right" w:pos="9072"/>
      </w:tabs>
    </w:pPr>
  </w:style>
  <w:style w:type="table" w:styleId="Tabelacomgrelha">
    <w:name w:val="Table Grid"/>
    <w:basedOn w:val="Tabela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Tipodeletrapredefinidodopargrafo"/>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ndice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liga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denotaderodap">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denotaderodapCarcter"/>
    <w:uiPriority w:val="99"/>
    <w:rsid w:val="001725A5"/>
    <w:pPr>
      <w:spacing w:line="200" w:lineRule="exact"/>
    </w:pPr>
    <w:rPr>
      <w:sz w:val="16"/>
      <w:szCs w:val="20"/>
    </w:rPr>
  </w:style>
  <w:style w:type="character" w:styleId="Refdenotaderodap">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ndice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rio">
    <w:name w:val="annotation reference"/>
    <w:rsid w:val="004B1E61"/>
    <w:rPr>
      <w:sz w:val="16"/>
      <w:szCs w:val="16"/>
    </w:rPr>
  </w:style>
  <w:style w:type="paragraph" w:styleId="Textodecomentrio">
    <w:name w:val="annotation text"/>
    <w:basedOn w:val="Normal"/>
    <w:link w:val="TextodecomentrioCarcter"/>
    <w:rsid w:val="004B1E61"/>
    <w:rPr>
      <w:szCs w:val="20"/>
    </w:rPr>
  </w:style>
  <w:style w:type="character" w:customStyle="1" w:styleId="TextodecomentrioCarcter">
    <w:name w:val="Texto de comentário Carácter"/>
    <w:link w:val="Textodecomentrio"/>
    <w:uiPriority w:val="99"/>
    <w:rsid w:val="004B1E61"/>
    <w:rPr>
      <w:rFonts w:ascii="Georgia" w:hAnsi="Georgia"/>
      <w:lang w:eastAsia="de-DE"/>
    </w:rPr>
  </w:style>
  <w:style w:type="paragraph" w:styleId="Assuntodecomentrio">
    <w:name w:val="annotation subject"/>
    <w:basedOn w:val="Textodecomentrio"/>
    <w:next w:val="Textodecomentrio"/>
    <w:link w:val="AssuntodecomentrioCarcter"/>
    <w:rsid w:val="004B1E61"/>
    <w:rPr>
      <w:b/>
      <w:bCs/>
    </w:rPr>
  </w:style>
  <w:style w:type="character" w:customStyle="1" w:styleId="AssuntodecomentrioCarcter">
    <w:name w:val="Assunto de comentário Carácter"/>
    <w:link w:val="Assuntodecomentrio"/>
    <w:rsid w:val="004B1E61"/>
    <w:rPr>
      <w:rFonts w:ascii="Georgia" w:hAnsi="Georgia"/>
      <w:b/>
      <w:bCs/>
      <w:lang w:eastAsia="de-DE"/>
    </w:rPr>
  </w:style>
  <w:style w:type="paragraph" w:styleId="Textodebalo">
    <w:name w:val="Balloon Text"/>
    <w:basedOn w:val="Normal"/>
    <w:link w:val="TextodebaloCarcter"/>
    <w:rsid w:val="004B1E61"/>
    <w:rPr>
      <w:rFonts w:ascii="Tahoma" w:hAnsi="Tahoma" w:cs="Tahoma"/>
      <w:sz w:val="16"/>
      <w:szCs w:val="16"/>
    </w:rPr>
  </w:style>
  <w:style w:type="character" w:customStyle="1" w:styleId="TextodebaloCarcter">
    <w:name w:val="Texto de balão Carácter"/>
    <w:link w:val="Textodebalo"/>
    <w:rsid w:val="004B1E61"/>
    <w:rPr>
      <w:rFonts w:ascii="Tahoma" w:hAnsi="Tahoma" w:cs="Tahoma"/>
      <w:sz w:val="16"/>
      <w:szCs w:val="16"/>
      <w:lang w:eastAsia="de-DE"/>
    </w:rPr>
  </w:style>
  <w:style w:type="paragraph" w:styleId="PargrafodaLista">
    <w:name w:val="List Paragraph"/>
    <w:aliases w:val="Paragraphe EI,Paragraphe de liste1,EC"/>
    <w:basedOn w:val="Normal"/>
    <w:link w:val="PargrafodaListaCarcter"/>
    <w:uiPriority w:val="34"/>
    <w:qFormat/>
    <w:rsid w:val="002A0C82"/>
    <w:pPr>
      <w:ind w:left="720"/>
      <w:contextualSpacing/>
    </w:pPr>
  </w:style>
  <w:style w:type="paragraph" w:styleId="Ttulodondice">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denotaderodapCarcter">
    <w:name w:val="Texto de nota de rodapé Carácter"/>
    <w:aliases w:val="Char3 Carácter, Char3 Carácter,Fußnotentextf Carácter,Fußnotentextr Carácter,stile 1 Carácter,Footnote1 Carácter,Footnote2 Carácter,Footnote3 Carácter,Footnote4 Carácter,Footnote5 Carácter,Footnote6 Carácter"/>
    <w:link w:val="Textodenotaderodap"/>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Tipodeletrapredefinidodopargrafo"/>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cter">
    <w:name w:val="Título 1 Carácte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e">
    <w:name w:val="Emphasis"/>
    <w:uiPriority w:val="20"/>
    <w:qFormat/>
    <w:rsid w:val="005F028E"/>
    <w:rPr>
      <w:i/>
      <w:iCs/>
    </w:rPr>
  </w:style>
  <w:style w:type="paragraph" w:styleId="Reviso">
    <w:name w:val="Revision"/>
    <w:link w:val="RevisoCarcter"/>
    <w:hidden/>
    <w:uiPriority w:val="99"/>
    <w:semiHidden/>
    <w:rsid w:val="008E6A37"/>
    <w:rPr>
      <w:rFonts w:ascii="Georgia" w:hAnsi="Georgia"/>
      <w:sz w:val="22"/>
      <w:szCs w:val="24"/>
      <w:lang w:eastAsia="de-DE"/>
    </w:rPr>
  </w:style>
  <w:style w:type="paragraph" w:styleId="ndice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ndice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ndice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ndice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ndice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ndice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ndice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documento">
    <w:name w:val="Document Map"/>
    <w:basedOn w:val="Normal"/>
    <w:link w:val="MapadodocumentoCarcter"/>
    <w:rsid w:val="00AA016B"/>
    <w:rPr>
      <w:rFonts w:ascii="Tahoma" w:hAnsi="Tahoma" w:cs="Tahoma"/>
      <w:sz w:val="16"/>
      <w:szCs w:val="16"/>
    </w:rPr>
  </w:style>
  <w:style w:type="character" w:customStyle="1" w:styleId="MapadodocumentoCarcter">
    <w:name w:val="Mapa do documento Carácter"/>
    <w:link w:val="Mapadodocumento"/>
    <w:rsid w:val="00AA016B"/>
    <w:rPr>
      <w:rFonts w:ascii="Tahoma" w:hAnsi="Tahoma" w:cs="Tahoma"/>
      <w:sz w:val="16"/>
      <w:szCs w:val="16"/>
      <w:lang w:eastAsia="de-DE"/>
    </w:rPr>
  </w:style>
  <w:style w:type="paragraph" w:styleId="Textosimples">
    <w:name w:val="Plain Text"/>
    <w:basedOn w:val="Normal"/>
    <w:link w:val="TextosimplesCarcter"/>
    <w:unhideWhenUsed/>
    <w:rsid w:val="00AA016B"/>
    <w:rPr>
      <w:rFonts w:ascii="Consolas" w:hAnsi="Consolas"/>
      <w:sz w:val="21"/>
      <w:szCs w:val="21"/>
      <w:lang w:val="de-DE"/>
    </w:rPr>
  </w:style>
  <w:style w:type="character" w:customStyle="1" w:styleId="TextosimplesCarcter">
    <w:name w:val="Texto simples Carácter"/>
    <w:link w:val="Textosimples"/>
    <w:rsid w:val="00AA016B"/>
    <w:rPr>
      <w:rFonts w:ascii="Consolas" w:hAnsi="Consolas"/>
      <w:sz w:val="21"/>
      <w:szCs w:val="21"/>
      <w:lang w:val="de-DE" w:eastAsia="de-DE"/>
    </w:rPr>
  </w:style>
  <w:style w:type="paragraph" w:styleId="Corpodetexto">
    <w:name w:val="Body Text"/>
    <w:basedOn w:val="Normal"/>
    <w:link w:val="CorpodetextoCarcter"/>
    <w:unhideWhenUsed/>
    <w:rsid w:val="00AA016B"/>
    <w:pPr>
      <w:numPr>
        <w:numId w:val="9"/>
      </w:numPr>
      <w:spacing w:after="240"/>
      <w:jc w:val="both"/>
    </w:pPr>
    <w:rPr>
      <w:rFonts w:ascii="Times New Roman" w:hAnsi="Times New Roman"/>
      <w:sz w:val="24"/>
      <w:szCs w:val="20"/>
      <w:lang w:eastAsia="en-GB"/>
    </w:rPr>
  </w:style>
  <w:style w:type="character" w:customStyle="1" w:styleId="CorpodetextoCarcter">
    <w:name w:val="Corpo de texto Carácter"/>
    <w:link w:val="Corpodetexto"/>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Fort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cter">
    <w:name w:val="Título 2 Carácte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cter">
    <w:name w:val="Título 9 Carácte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cter">
    <w:name w:val="Título 7 Carácter"/>
    <w:link w:val="Ttulo7"/>
    <w:rsid w:val="002D6E1A"/>
    <w:rPr>
      <w:sz w:val="22"/>
      <w:szCs w:val="24"/>
      <w:lang w:eastAsia="de-DE"/>
    </w:rPr>
  </w:style>
  <w:style w:type="character" w:customStyle="1" w:styleId="Ttulo6Carcter">
    <w:name w:val="Título 6 Carácter"/>
    <w:link w:val="Ttulo6"/>
    <w:rsid w:val="002D6E1A"/>
    <w:rPr>
      <w:b/>
      <w:bCs/>
      <w:szCs w:val="22"/>
      <w:lang w:eastAsia="de-DE"/>
    </w:rPr>
  </w:style>
  <w:style w:type="character" w:customStyle="1" w:styleId="Ttulo8Carcter">
    <w:name w:val="Título 8 Carácter"/>
    <w:link w:val="Ttulo8"/>
    <w:rsid w:val="002D6E1A"/>
    <w:rPr>
      <w:i/>
      <w:iCs/>
      <w:szCs w:val="24"/>
      <w:lang w:eastAsia="de-DE"/>
    </w:rPr>
  </w:style>
  <w:style w:type="numbering" w:customStyle="1" w:styleId="NoList1">
    <w:name w:val="No List1"/>
    <w:next w:val="Semlista"/>
    <w:uiPriority w:val="99"/>
    <w:semiHidden/>
    <w:unhideWhenUsed/>
    <w:rsid w:val="002D6E1A"/>
  </w:style>
  <w:style w:type="character" w:styleId="Hiperligaovisitada">
    <w:name w:val="FollowedHyperlink"/>
    <w:unhideWhenUsed/>
    <w:rsid w:val="002D6E1A"/>
    <w:rPr>
      <w:color w:val="800080"/>
      <w:u w:val="single"/>
    </w:rPr>
  </w:style>
  <w:style w:type="character" w:customStyle="1" w:styleId="CabealhoCarcter">
    <w:name w:val="Cabeçalho Carácter"/>
    <w:link w:val="Cabealho"/>
    <w:rsid w:val="002D6E1A"/>
    <w:rPr>
      <w:rFonts w:ascii="Georgia" w:hAnsi="Georgia"/>
      <w:sz w:val="22"/>
      <w:szCs w:val="24"/>
      <w:lang w:eastAsia="de-DE"/>
    </w:rPr>
  </w:style>
  <w:style w:type="character" w:customStyle="1" w:styleId="RodapCarcter">
    <w:name w:val="Rodapé Carácter"/>
    <w:link w:val="Rodap"/>
    <w:rsid w:val="002D6E1A"/>
    <w:rPr>
      <w:rFonts w:ascii="Georgia" w:hAnsi="Georgia"/>
      <w:sz w:val="22"/>
      <w:szCs w:val="24"/>
      <w:lang w:eastAsia="de-DE"/>
    </w:rPr>
  </w:style>
  <w:style w:type="paragraph" w:styleId="Textodenotadefim">
    <w:name w:val="endnote text"/>
    <w:basedOn w:val="Normal"/>
    <w:link w:val="TextodenotadefimCarcter"/>
    <w:unhideWhenUsed/>
    <w:rsid w:val="002D6E1A"/>
    <w:rPr>
      <w:szCs w:val="20"/>
    </w:rPr>
  </w:style>
  <w:style w:type="character" w:customStyle="1" w:styleId="TextodenotadefimCarcter">
    <w:name w:val="Texto de nota de fim Carácter"/>
    <w:link w:val="Textodenotadefim"/>
    <w:rsid w:val="002D6E1A"/>
    <w:rPr>
      <w:rFonts w:ascii="Georgia" w:hAnsi="Georgia"/>
      <w:lang w:eastAsia="de-DE"/>
    </w:rPr>
  </w:style>
  <w:style w:type="paragraph" w:styleId="Listanumerada">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argrafodaListaCarcter">
    <w:name w:val="Parágrafo da Lista Carácter"/>
    <w:aliases w:val="Paragraphe EI Carácter,Paragraphe de liste1 Carácter,EC Carácter"/>
    <w:link w:val="Pargrafoda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grafoda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defim">
    <w:name w:val="endnote reference"/>
    <w:unhideWhenUsed/>
    <w:rsid w:val="002D6E1A"/>
    <w:rPr>
      <w:vertAlign w:val="superscript"/>
    </w:rPr>
  </w:style>
  <w:style w:type="character" w:styleId="TextodoMarcadordePosio">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a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Sem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inha">
    <w:name w:val="line number"/>
    <w:basedOn w:val="Tipodeletrapredefinidodopargrafo"/>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cter">
    <w:name w:val="Título 5 Carácter"/>
    <w:aliases w:val="Questions Carácter"/>
    <w:link w:val="Ttulo5"/>
    <w:rsid w:val="00E9344E"/>
    <w:rPr>
      <w:rFonts w:ascii="Georgia" w:hAnsi="Georgia"/>
      <w:b/>
      <w:szCs w:val="24"/>
      <w:lang w:eastAsia="de-DE"/>
    </w:rPr>
  </w:style>
  <w:style w:type="character" w:customStyle="1" w:styleId="Ttulo3Carcter">
    <w:name w:val="Título 3 Carácter"/>
    <w:link w:val="Ttulo3"/>
    <w:rsid w:val="003865E5"/>
    <w:rPr>
      <w:rFonts w:ascii="Cambria" w:eastAsia="Times New Roman" w:hAnsi="Cambria" w:cs="Times New Roman"/>
      <w:b/>
      <w:bCs/>
      <w:color w:val="4F81BD"/>
      <w:sz w:val="22"/>
      <w:szCs w:val="24"/>
      <w:lang w:eastAsia="de-DE"/>
    </w:rPr>
  </w:style>
  <w:style w:type="character" w:customStyle="1" w:styleId="Ttulo4Carcter">
    <w:name w:val="Título 4 Carácter"/>
    <w:link w:val="Ttulo4"/>
    <w:rsid w:val="00CB7286"/>
    <w:rPr>
      <w:b/>
      <w:bCs/>
      <w:sz w:val="28"/>
      <w:szCs w:val="28"/>
      <w:lang w:eastAsia="de-DE"/>
    </w:rPr>
  </w:style>
  <w:style w:type="table" w:styleId="ListaClara-Cor3">
    <w:name w:val="Light List Accent 3"/>
    <w:basedOn w:val="Tabela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a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numerada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numerada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numerada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mmarc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mmarc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mmarc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mmarc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ndicedeilustra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rPr>
  </w:style>
  <w:style w:type="paragraph" w:customStyle="1" w:styleId="04fBodytextline">
    <w:name w:val="04f_Body text line"/>
    <w:basedOn w:val="04BodyText"/>
    <w:rsid w:val="000D2D0B"/>
    <w:pPr>
      <w:pBdr>
        <w:bottom w:val="single" w:sz="4" w:space="12" w:color="000000"/>
      </w:pBdr>
      <w:tabs>
        <w:tab w:val="left" w:pos="454"/>
      </w:tabs>
    </w:pPr>
    <w:rPr>
      <w:color w:val="000000"/>
      <w:lang/>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rPr>
  </w:style>
  <w:style w:type="character" w:customStyle="1" w:styleId="aStyle1Char">
    <w:name w:val="a. Style1 Char"/>
    <w:link w:val="aStyle1"/>
    <w:rsid w:val="000D2D0B"/>
    <w:rPr>
      <w:rFonts w:ascii="Georgia" w:hAnsi="Georgia"/>
      <w:lang/>
    </w:rPr>
  </w:style>
  <w:style w:type="paragraph" w:styleId="Ttulo">
    <w:name w:val="Title"/>
    <w:basedOn w:val="Normal"/>
    <w:next w:val="Normal"/>
    <w:link w:val="TtuloCarcte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cter">
    <w:name w:val="Título Carácte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oCarcter">
    <w:name w:val="Revisão Carácter"/>
    <w:link w:val="Reviso"/>
    <w:uiPriority w:val="99"/>
    <w:semiHidden/>
    <w:locked/>
    <w:rsid w:val="000D2D0B"/>
    <w:rPr>
      <w:rFonts w:ascii="Georgia" w:hAnsi="Georgia"/>
      <w:sz w:val="22"/>
      <w:szCs w:val="24"/>
      <w:lang w:eastAsia="de-DE"/>
    </w:rPr>
  </w:style>
  <w:style w:type="table" w:customStyle="1" w:styleId="TableGrid2">
    <w:name w:val="Table Grid2"/>
    <w:basedOn w:val="Tabelanormal"/>
    <w:next w:val="Tabelacomgrelha"/>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Discreto">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TextodoMarcadordePosio"/>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TextodoMarcadordePosio"/>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TextodoMarcadordePosio"/>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667475"/>
    <w:rsid w:val="003F2705"/>
    <w:rsid w:val="00667475"/>
    <w:rsid w:val="00743CCF"/>
    <w:rsid w:val="008305BB"/>
    <w:rsid w:val="008D1750"/>
    <w:rsid w:val="00955C34"/>
    <w:rsid w:val="00E12B84"/>
    <w:rsid w:val="00E72AD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5B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16E99-B309-4D43-B816-0ABB582A9CAD}">
  <ds:schemaRefs>
    <ds:schemaRef ds:uri="http://schemas.openxmlformats.org/officeDocument/2006/bibliography"/>
  </ds:schemaRefs>
</ds:datastoreItem>
</file>

<file path=customXml/itemProps2.xml><?xml version="1.0" encoding="utf-8"?>
<ds:datastoreItem xmlns:ds="http://schemas.openxmlformats.org/officeDocument/2006/customXml" ds:itemID="{D24C0C91-EF3E-4A4E-8928-FD4F37C0E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545</Words>
  <Characters>2945</Characters>
  <Application>Microsoft Office Word</Application>
  <DocSecurity>8</DocSecurity>
  <Lines>24</Lines>
  <Paragraphs>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3484</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Helena Lopes</cp:lastModifiedBy>
  <cp:revision>19</cp:revision>
  <cp:lastPrinted>2015-02-18T16:48:00Z</cp:lastPrinted>
  <dcterms:created xsi:type="dcterms:W3CDTF">2014-12-08T13:46:00Z</dcterms:created>
  <dcterms:modified xsi:type="dcterms:W3CDTF">2015-02-18T16:48:00Z</dcterms:modified>
</cp:coreProperties>
</file>