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el"/>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Kop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jstaline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Kop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tc>
          <w:tcPr>
            <w:tcW w:w="5595" w:type="dxa"/>
            <w:shd w:val="clear" w:color="auto" w:fill="auto"/>
          </w:tcPr>
          <w:p w14:paraId="1B67440D" w14:textId="1D480C53" w:rsidR="00C85C8B" w:rsidRPr="00B16706" w:rsidRDefault="00E452CC" w:rsidP="00C85C8B">
            <w:pPr>
              <w:rPr>
                <w:rFonts w:ascii="Arial" w:hAnsi="Arial" w:cs="Arial"/>
                <w:color w:val="808080"/>
                <w:sz w:val="16"/>
                <w:szCs w:val="20"/>
                <w:lang w:eastAsia="de-DE"/>
              </w:rPr>
            </w:pPr>
            <w:r>
              <w:rPr>
                <w:rFonts w:ascii="Arial" w:hAnsi="Arial" w:cs="Arial"/>
                <w:color w:val="808080"/>
                <w:sz w:val="16"/>
                <w:szCs w:val="20"/>
                <w:lang w:eastAsia="de-DE"/>
              </w:rPr>
              <w:t xml:space="preserve">Association of Proprietary Traders </w:t>
            </w:r>
          </w:p>
        </w:tc>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685895D4" w:rsidR="00C85C8B" w:rsidRPr="00B16706" w:rsidRDefault="007D2AF4"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3D3105">
                  <w:rPr>
                    <w:rFonts w:ascii="Arial" w:hAnsi="Arial" w:cs="Arial"/>
                    <w:sz w:val="16"/>
                    <w:szCs w:val="20"/>
                    <w:lang w:eastAsia="de-DE"/>
                  </w:rPr>
                  <w:t>Investment Services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69255FB8" w:rsidR="00C85C8B" w:rsidRPr="00B16706" w:rsidRDefault="00E452CC"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0D042EC4" w:rsidR="00C85C8B" w:rsidRPr="00B16706" w:rsidRDefault="00DC2ECE" w:rsidP="00C85C8B">
                <w:pPr>
                  <w:rPr>
                    <w:rFonts w:ascii="Arial" w:hAnsi="Arial" w:cs="Arial"/>
                    <w:sz w:val="16"/>
                    <w:szCs w:val="20"/>
                    <w:lang w:eastAsia="de-DE"/>
                  </w:rPr>
                </w:pPr>
                <w:r>
                  <w:rPr>
                    <w:rFonts w:ascii="Arial" w:hAnsi="Arial" w:cs="Arial"/>
                    <w:sz w:val="16"/>
                    <w:szCs w:val="20"/>
                    <w:lang w:eastAsia="de-DE"/>
                  </w:rPr>
                  <w:t>Netherlands</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7C51FD85" w14:textId="195ACEC7" w:rsidR="00D410B8" w:rsidRPr="00D410B8" w:rsidRDefault="00D410B8" w:rsidP="00B3667B">
      <w:pPr>
        <w:jc w:val="both"/>
      </w:pPr>
      <w:permStart w:id="1632727143" w:edGrp="everyone"/>
      <w:r w:rsidRPr="00D410B8">
        <w:t>APT</w:t>
      </w:r>
      <w:r w:rsidR="00541C43" w:rsidRPr="00D410B8">
        <w:t xml:space="preserve"> welcomes the opportunity to provide feedback on </w:t>
      </w:r>
      <w:r w:rsidR="00CF4EBD">
        <w:t xml:space="preserve">certain aspects of the </w:t>
      </w:r>
      <w:r w:rsidR="00541C43" w:rsidRPr="00D410B8">
        <w:t>Short Selling Regulation.</w:t>
      </w:r>
      <w:r w:rsidR="00CF4EBD">
        <w:t xml:space="preserve"> </w:t>
      </w:r>
      <w:r w:rsidRPr="00D410B8">
        <w:rPr>
          <w:rFonts w:cstheme="minorHAnsi"/>
          <w:bCs/>
          <w:lang w:eastAsia="nl-NL"/>
        </w:rPr>
        <w:t>APT is the trade association of proprietary trading firms</w:t>
      </w:r>
      <w:r>
        <w:rPr>
          <w:rFonts w:cstheme="minorHAnsi"/>
          <w:bCs/>
          <w:lang w:eastAsia="nl-NL"/>
        </w:rPr>
        <w:t>/market makers</w:t>
      </w:r>
      <w:r w:rsidRPr="00D410B8">
        <w:rPr>
          <w:rFonts w:cstheme="minorHAnsi"/>
          <w:bCs/>
          <w:lang w:eastAsia="nl-NL"/>
        </w:rPr>
        <w:t xml:space="preserve"> based in the </w:t>
      </w:r>
      <w:proofErr w:type="spellStart"/>
      <w:r w:rsidRPr="00D410B8">
        <w:rPr>
          <w:rFonts w:cstheme="minorHAnsi"/>
          <w:bCs/>
          <w:lang w:eastAsia="nl-NL"/>
        </w:rPr>
        <w:t>Netherlands.Trading</w:t>
      </w:r>
      <w:proofErr w:type="spellEnd"/>
      <w:r w:rsidRPr="00D410B8">
        <w:rPr>
          <w:rFonts w:cstheme="minorHAnsi"/>
          <w:bCs/>
          <w:lang w:eastAsia="nl-NL"/>
        </w:rPr>
        <w:t xml:space="preserve"> firms ensure liquidity on trading venues, by issuing prices in all circumstances and by continuously buying and selling financial instruments. EU based trading firms are leading liquidity providers on major trading venues </w:t>
      </w:r>
      <w:r>
        <w:rPr>
          <w:rFonts w:cstheme="minorHAnsi"/>
          <w:bCs/>
          <w:lang w:eastAsia="nl-NL"/>
        </w:rPr>
        <w:t xml:space="preserve">in the Union and </w:t>
      </w:r>
      <w:r w:rsidRPr="00D410B8">
        <w:rPr>
          <w:rFonts w:cstheme="minorHAnsi"/>
          <w:bCs/>
          <w:lang w:eastAsia="nl-NL"/>
        </w:rPr>
        <w:t>around the world</w:t>
      </w:r>
      <w:r w:rsidR="00EA5582">
        <w:rPr>
          <w:rFonts w:cstheme="minorHAnsi"/>
          <w:bCs/>
          <w:lang w:eastAsia="nl-NL"/>
        </w:rPr>
        <w:t>.</w:t>
      </w:r>
    </w:p>
    <w:p w14:paraId="51770C4F" w14:textId="183DFA2B" w:rsidR="00541C43" w:rsidRDefault="00541C43" w:rsidP="00B3667B">
      <w:pPr>
        <w:jc w:val="both"/>
      </w:pPr>
    </w:p>
    <w:p w14:paraId="472E6EEA" w14:textId="3A20F1E7" w:rsidR="00541C43" w:rsidRDefault="00AB4A6D" w:rsidP="00B3667B">
      <w:pPr>
        <w:jc w:val="both"/>
      </w:pPr>
      <w:r>
        <w:t>L</w:t>
      </w:r>
      <w:r w:rsidR="00541C43" w:rsidRPr="00541C43">
        <w:t>iquidity</w:t>
      </w:r>
      <w:r>
        <w:t xml:space="preserve"> provision </w:t>
      </w:r>
      <w:r w:rsidR="00D410B8">
        <w:t xml:space="preserve">lessens the </w:t>
      </w:r>
      <w:r w:rsidR="00541C43" w:rsidRPr="00541C43">
        <w:t>volatility of a stock</w:t>
      </w:r>
      <w:r w:rsidR="00CF4EBD">
        <w:t xml:space="preserve">. In </w:t>
      </w:r>
      <w:r>
        <w:t>highly stressed markets, liquidity provision is key to managing price volatility</w:t>
      </w:r>
      <w:r w:rsidR="00CF4EBD">
        <w:t xml:space="preserve">. </w:t>
      </w:r>
      <w:r>
        <w:t>S</w:t>
      </w:r>
      <w:r w:rsidR="00541C43" w:rsidRPr="00541C43">
        <w:t xml:space="preserve">hort-selling bans </w:t>
      </w:r>
      <w:r>
        <w:t>can</w:t>
      </w:r>
      <w:r w:rsidR="00541C43" w:rsidRPr="00541C43">
        <w:t xml:space="preserve"> hamper </w:t>
      </w:r>
      <w:proofErr w:type="spellStart"/>
      <w:r w:rsidR="00CF4EBD">
        <w:t>firms</w:t>
      </w:r>
      <w:r w:rsidR="00541C43" w:rsidRPr="00541C43">
        <w:t>’ability</w:t>
      </w:r>
      <w:proofErr w:type="spellEnd"/>
      <w:r w:rsidR="00541C43" w:rsidRPr="00541C43">
        <w:t xml:space="preserve"> to provide</w:t>
      </w:r>
      <w:r w:rsidR="00CF4EBD">
        <w:t xml:space="preserve"> such</w:t>
      </w:r>
      <w:r w:rsidR="00541C43" w:rsidRPr="00541C43">
        <w:t xml:space="preserve"> liquidity</w:t>
      </w:r>
      <w:r w:rsidR="00CF4EBD">
        <w:t>.</w:t>
      </w:r>
    </w:p>
    <w:permEnd w:id="1632727143"/>
    <w:p w14:paraId="45D13BD8" w14:textId="77777777" w:rsidR="00D02884" w:rsidRDefault="00D02884" w:rsidP="00D02884">
      <w:r>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7D72EA6D" w14:textId="77777777" w:rsidR="00D02884" w:rsidRDefault="00D02884" w:rsidP="00D02884">
      <w:permStart w:id="1927289032" w:edGrp="everyone"/>
      <w:r>
        <w:t>TYPE YOUR TEXT HERE</w:t>
      </w:r>
    </w:p>
    <w:permEnd w:id="1927289032"/>
    <w:p w14:paraId="3C9859F9" w14:textId="77777777"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3C5FDDC3" w14:textId="59647700" w:rsidR="00D02884" w:rsidRDefault="00D02884" w:rsidP="00D02884">
      <w:permStart w:id="707614466" w:edGrp="everyone"/>
      <w:r>
        <w:t>TYPE YOUR T</w:t>
      </w:r>
      <w:r w:rsidR="00D039B6">
        <w:t>E</w:t>
      </w:r>
      <w:r>
        <w:t>XT HERE</w:t>
      </w:r>
    </w:p>
    <w:permEnd w:id="707614466"/>
    <w:p w14:paraId="44CB5E14" w14:textId="77777777"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0D181590" w14:textId="7D8AB999" w:rsidR="00D02884" w:rsidRDefault="00D02884" w:rsidP="00D02884">
      <w:permStart w:id="1750483000" w:edGrp="everyone"/>
      <w:r>
        <w:t>TYPE YOUR TEXT HERE</w:t>
      </w:r>
    </w:p>
    <w:permEnd w:id="1750483000"/>
    <w:p w14:paraId="6FFFFA18" w14:textId="77777777"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57197F9A" w14:textId="69307632" w:rsidR="00D02884" w:rsidRDefault="00E452CC" w:rsidP="00D02884">
      <w:permStart w:id="1744045598" w:edGrp="everyone"/>
      <w:r>
        <w:lastRenderedPageBreak/>
        <w:t>APT</w:t>
      </w:r>
      <w:r w:rsidR="006D34C5">
        <w:t xml:space="preserve"> </w:t>
      </w:r>
      <w:r w:rsidR="00B3667B">
        <w:t xml:space="preserve">supports the proposed clarification that ETFs, indices, and baskets </w:t>
      </w:r>
      <w:r w:rsidR="000C04AA">
        <w:t xml:space="preserve">containing </w:t>
      </w:r>
      <w:r w:rsidR="00B3667B">
        <w:t>a stock that is under</w:t>
      </w:r>
      <w:r w:rsidR="006D34C5">
        <w:t xml:space="preserve"> a</w:t>
      </w:r>
      <w:r w:rsidR="00B3667B">
        <w:t xml:space="preserve"> short-selling ban should be excluded from the scope of long-term bans</w:t>
      </w:r>
      <w:r w:rsidR="000C04AA">
        <w:t xml:space="preserve">, as </w:t>
      </w:r>
      <w:r w:rsidR="00CF4EBD">
        <w:t>r</w:t>
      </w:r>
      <w:r w:rsidR="000C04AA">
        <w:t xml:space="preserve">emoving these instruments </w:t>
      </w:r>
      <w:r w:rsidR="00B3667B">
        <w:t xml:space="preserve">from the scope </w:t>
      </w:r>
      <w:r w:rsidR="003B7BF9">
        <w:t>can contribute to</w:t>
      </w:r>
      <w:r w:rsidR="000C04AA">
        <w:t xml:space="preserve"> </w:t>
      </w:r>
      <w:r w:rsidR="00B3667B">
        <w:t>preserv</w:t>
      </w:r>
      <w:r w:rsidR="003B7BF9">
        <w:t>ing</w:t>
      </w:r>
      <w:r w:rsidR="00B3667B">
        <w:t xml:space="preserve"> liquidity and price formation in these instruments</w:t>
      </w:r>
      <w:r w:rsidR="003B7BF9">
        <w:t xml:space="preserve">, also in times of high volatility. </w:t>
      </w:r>
      <w:r w:rsidR="000C04AA">
        <w:t>We do note</w:t>
      </w:r>
      <w:r w:rsidR="003B7BF9">
        <w:t xml:space="preserve"> in this regards</w:t>
      </w:r>
      <w:r w:rsidR="000C04AA">
        <w:t xml:space="preserve"> that m</w:t>
      </w:r>
      <w:r w:rsidR="00EC5C4F">
        <w:t>a</w:t>
      </w:r>
      <w:r w:rsidR="000C04AA">
        <w:t>r</w:t>
      </w:r>
      <w:r w:rsidR="00EC5C4F">
        <w:t xml:space="preserve">ket participants do not gain short exposures to indices, baskets, and ETFs to </w:t>
      </w:r>
      <w:r w:rsidR="00CF4EBD">
        <w:t xml:space="preserve">short </w:t>
      </w:r>
      <w:r w:rsidR="00EC5C4F">
        <w:t xml:space="preserve">sell one </w:t>
      </w:r>
      <w:r w:rsidR="00CF4EBD">
        <w:t xml:space="preserve">single </w:t>
      </w:r>
      <w:r w:rsidR="00EC5C4F">
        <w:t>underlying component</w:t>
      </w:r>
      <w:r w:rsidR="00CF4EBD">
        <w:t xml:space="preserve"> </w:t>
      </w:r>
      <w:r w:rsidR="00EC5C4F">
        <w:t>security</w:t>
      </w:r>
      <w:r w:rsidR="00CF4EBD">
        <w:t xml:space="preserve">. </w:t>
      </w:r>
      <w:permEnd w:id="1744045598"/>
      <w:r w:rsidR="00D02884">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08DE1E0E" w14:textId="77777777" w:rsidR="00D02884" w:rsidRDefault="00D02884" w:rsidP="00D02884">
      <w:permStart w:id="505167219" w:edGrp="everyone"/>
      <w:r>
        <w:t>TYPE YOUR TEXT HERE</w:t>
      </w:r>
    </w:p>
    <w:permEnd w:id="505167219"/>
    <w:p w14:paraId="4C33B9E7" w14:textId="77777777"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46F6584B" w14:textId="77777777" w:rsidR="00D02884" w:rsidRDefault="00D02884" w:rsidP="00D02884">
      <w:permStart w:id="2039760976" w:edGrp="everyone"/>
      <w:r>
        <w:t>TYPE YOUR TEXT HERE</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72CB0BBB" w14:textId="77777777" w:rsidR="00D02884" w:rsidRDefault="00D02884" w:rsidP="00D02884">
      <w:permStart w:id="1121714453" w:edGrp="everyone"/>
      <w:r>
        <w:t>TYPE YOUR TEXT HERE</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79840AA2" w14:textId="77777777" w:rsidR="00D02884" w:rsidRDefault="00D02884" w:rsidP="00D02884">
      <w:permStart w:id="814236590" w:edGrp="everyone"/>
      <w:r>
        <w:t>TYPE YOUR TEXT HERE</w:t>
      </w:r>
    </w:p>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773520B0" w14:textId="77777777" w:rsidR="00D02884" w:rsidRDefault="00D02884" w:rsidP="00D02884">
      <w:permStart w:id="837683724" w:edGrp="everyone"/>
      <w:r>
        <w:t>TYPE YOUR TEXT HERE</w:t>
      </w:r>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4FF6BDB8" w14:textId="77777777" w:rsidR="00D02884" w:rsidRDefault="00D02884" w:rsidP="00D02884">
      <w:permStart w:id="1011105196" w:edGrp="everyone"/>
      <w:r>
        <w:lastRenderedPageBreak/>
        <w:t>TYPE YOUR TEXT HERE</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0367FDED" w14:textId="77777777" w:rsidR="00D02884" w:rsidRDefault="00D02884" w:rsidP="00D02884">
      <w:permStart w:id="605506472" w:edGrp="everyone"/>
      <w:r>
        <w:t>TYPE YOUR TEXT HERE</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1727AD40" w14:textId="77777777" w:rsidR="00D02884" w:rsidRDefault="00D02884" w:rsidP="00D02884">
      <w:permStart w:id="1582846376" w:edGrp="everyone"/>
      <w:r>
        <w:t>TYPE YOUR TEXT HERE</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593B0ABF" w14:textId="77777777" w:rsidR="00D02884" w:rsidRDefault="00D02884" w:rsidP="00D02884">
      <w:permStart w:id="1861689712" w:edGrp="everyone"/>
      <w:r>
        <w:t>TYPE YOUR TEXT HERE</w:t>
      </w:r>
    </w:p>
    <w:permEnd w:id="1861689712"/>
    <w:p w14:paraId="49182EB5" w14:textId="77777777"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2F919AFD" w14:textId="77777777" w:rsidR="00D02884" w:rsidRDefault="00D02884" w:rsidP="00D02884">
      <w:permStart w:id="1477983117" w:edGrp="everyone"/>
      <w:r>
        <w:t>TYPE YOUR TEXT HERE</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098E257F" w14:textId="77777777" w:rsidR="00D02884" w:rsidRDefault="00D02884" w:rsidP="00D02884">
      <w:permStart w:id="316369119" w:edGrp="everyone"/>
      <w:r>
        <w:t>TYPE YOUR TEXT HERE</w:t>
      </w:r>
    </w:p>
    <w:permEnd w:id="316369119"/>
    <w:p w14:paraId="2D413980" w14:textId="77777777"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59AD9957" w14:textId="77777777" w:rsidR="00D02884" w:rsidRDefault="00D02884" w:rsidP="00D02884">
      <w:permStart w:id="1955013049" w:edGrp="everyone"/>
      <w:r>
        <w:t>TYPE YOUR TEXT HERE</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49C86268" w14:textId="77777777" w:rsidR="00D02884" w:rsidRDefault="00D02884" w:rsidP="00D02884">
      <w:permStart w:id="1440757531" w:edGrp="everyone"/>
      <w:r>
        <w:t>TYPE YOUR TEXT HERE</w:t>
      </w:r>
    </w:p>
    <w:permEnd w:id="1440757531"/>
    <w:p w14:paraId="27740E58" w14:textId="77777777" w:rsidR="00D02884" w:rsidRDefault="00D02884" w:rsidP="00D02884">
      <w:r>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FBABB" w14:textId="77777777" w:rsidR="007D2AF4" w:rsidRDefault="007D2AF4" w:rsidP="007E7997">
      <w:r>
        <w:separator/>
      </w:r>
    </w:p>
  </w:endnote>
  <w:endnote w:type="continuationSeparator" w:id="0">
    <w:p w14:paraId="0422DB6B" w14:textId="77777777" w:rsidR="007D2AF4" w:rsidRDefault="007D2AF4" w:rsidP="007E7997">
      <w:r>
        <w:continuationSeparator/>
      </w:r>
    </w:p>
  </w:endnote>
  <w:endnote w:type="continuationNotice" w:id="1">
    <w:p w14:paraId="183A6A1C" w14:textId="77777777" w:rsidR="007D2AF4" w:rsidRDefault="007D2A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Voettekst"/>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CB001EE" w:rsidR="00E36813" w:rsidRDefault="00E36813" w:rsidP="007A160F">
    <w:pPr>
      <w:pStyle w:val="Voettekst"/>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Voettekst"/>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6C40C" w14:textId="77777777" w:rsidR="007D2AF4" w:rsidRDefault="007D2AF4" w:rsidP="007E7997">
      <w:r>
        <w:separator/>
      </w:r>
    </w:p>
  </w:footnote>
  <w:footnote w:type="continuationSeparator" w:id="0">
    <w:p w14:paraId="091210C1" w14:textId="77777777" w:rsidR="007D2AF4" w:rsidRDefault="007D2AF4" w:rsidP="007E7997">
      <w:r>
        <w:continuationSeparator/>
      </w:r>
    </w:p>
  </w:footnote>
  <w:footnote w:type="continuationNotice" w:id="1">
    <w:p w14:paraId="0F056110" w14:textId="77777777" w:rsidR="007D2AF4" w:rsidRDefault="007D2A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Koptekst"/>
    </w:pPr>
  </w:p>
  <w:p w14:paraId="59FA3C9D" w14:textId="77777777" w:rsidR="00E36813" w:rsidRDefault="00E3681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Koptekst"/>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Koptekst"/>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80C69"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Koptekst"/>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Koptekst"/>
      <w:jc w:val="right"/>
      <w:rPr>
        <w:color w:val="2F5496" w:themeColor="accent5" w:themeShade="BF"/>
        <w:sz w:val="20"/>
      </w:rPr>
    </w:pPr>
  </w:p>
  <w:p w14:paraId="5EAB6EC6" w14:textId="77777777" w:rsidR="00E36813" w:rsidRPr="00B50534" w:rsidRDefault="00E36813" w:rsidP="00B50534">
    <w:pPr>
      <w:pStyle w:val="Koptekst"/>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Kop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jstalinea"/>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Kop1"/>
      <w:lvlText w:val="%1."/>
      <w:lvlJc w:val="righ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4AA"/>
    <w:rsid w:val="000C0CE0"/>
    <w:rsid w:val="000C2400"/>
    <w:rsid w:val="000C299C"/>
    <w:rsid w:val="000C5ACC"/>
    <w:rsid w:val="000D0293"/>
    <w:rsid w:val="000D0850"/>
    <w:rsid w:val="000D1038"/>
    <w:rsid w:val="000D106E"/>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3436"/>
    <w:rsid w:val="001355E6"/>
    <w:rsid w:val="0013644A"/>
    <w:rsid w:val="00140BA6"/>
    <w:rsid w:val="00141946"/>
    <w:rsid w:val="00143CC7"/>
    <w:rsid w:val="00143DCA"/>
    <w:rsid w:val="00144AAD"/>
    <w:rsid w:val="001455E7"/>
    <w:rsid w:val="0014624E"/>
    <w:rsid w:val="001608B2"/>
    <w:rsid w:val="00160FE0"/>
    <w:rsid w:val="00163AB3"/>
    <w:rsid w:val="00164A08"/>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702"/>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2F7820"/>
    <w:rsid w:val="003013B7"/>
    <w:rsid w:val="00301993"/>
    <w:rsid w:val="00301E55"/>
    <w:rsid w:val="00307397"/>
    <w:rsid w:val="003101EF"/>
    <w:rsid w:val="00312BDD"/>
    <w:rsid w:val="00314117"/>
    <w:rsid w:val="003153C8"/>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5593"/>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B7BF9"/>
    <w:rsid w:val="003C167E"/>
    <w:rsid w:val="003C481D"/>
    <w:rsid w:val="003C4EB5"/>
    <w:rsid w:val="003D2CED"/>
    <w:rsid w:val="003D3105"/>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1986"/>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152"/>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30A"/>
    <w:rsid w:val="00487DCE"/>
    <w:rsid w:val="00492701"/>
    <w:rsid w:val="004950B7"/>
    <w:rsid w:val="00495626"/>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1039"/>
    <w:rsid w:val="00541C43"/>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9ED"/>
    <w:rsid w:val="00591AAC"/>
    <w:rsid w:val="00595F08"/>
    <w:rsid w:val="00595FBE"/>
    <w:rsid w:val="005A1C55"/>
    <w:rsid w:val="005B169D"/>
    <w:rsid w:val="005B467C"/>
    <w:rsid w:val="005B4ACA"/>
    <w:rsid w:val="005B4BE0"/>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370F"/>
    <w:rsid w:val="00687BE0"/>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34C5"/>
    <w:rsid w:val="006D6009"/>
    <w:rsid w:val="006D7D41"/>
    <w:rsid w:val="006E2F4D"/>
    <w:rsid w:val="006E3FDD"/>
    <w:rsid w:val="006E58FB"/>
    <w:rsid w:val="006E5D82"/>
    <w:rsid w:val="006E66B2"/>
    <w:rsid w:val="006E6C50"/>
    <w:rsid w:val="006E7A69"/>
    <w:rsid w:val="006E7DE4"/>
    <w:rsid w:val="006F1733"/>
    <w:rsid w:val="006F53E8"/>
    <w:rsid w:val="006F5FB8"/>
    <w:rsid w:val="0070017B"/>
    <w:rsid w:val="0070098E"/>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1B1"/>
    <w:rsid w:val="00750210"/>
    <w:rsid w:val="00754B57"/>
    <w:rsid w:val="0075671D"/>
    <w:rsid w:val="0076002F"/>
    <w:rsid w:val="0076038B"/>
    <w:rsid w:val="00761744"/>
    <w:rsid w:val="00764582"/>
    <w:rsid w:val="00765FA3"/>
    <w:rsid w:val="00766961"/>
    <w:rsid w:val="00766B5A"/>
    <w:rsid w:val="00770C33"/>
    <w:rsid w:val="007741C3"/>
    <w:rsid w:val="007779DF"/>
    <w:rsid w:val="00777BE0"/>
    <w:rsid w:val="00780923"/>
    <w:rsid w:val="00780ACE"/>
    <w:rsid w:val="0078131F"/>
    <w:rsid w:val="00782D47"/>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2AF4"/>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6DC4"/>
    <w:rsid w:val="0091457F"/>
    <w:rsid w:val="009145CE"/>
    <w:rsid w:val="0091729E"/>
    <w:rsid w:val="0093261E"/>
    <w:rsid w:val="0094008E"/>
    <w:rsid w:val="00941C0C"/>
    <w:rsid w:val="009437F2"/>
    <w:rsid w:val="0094528B"/>
    <w:rsid w:val="00956DC0"/>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09C2"/>
    <w:rsid w:val="00A410CC"/>
    <w:rsid w:val="00A41ACD"/>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794"/>
    <w:rsid w:val="00AA0A10"/>
    <w:rsid w:val="00AA2094"/>
    <w:rsid w:val="00AA2947"/>
    <w:rsid w:val="00AB1894"/>
    <w:rsid w:val="00AB22DF"/>
    <w:rsid w:val="00AB30EA"/>
    <w:rsid w:val="00AB458B"/>
    <w:rsid w:val="00AB45E4"/>
    <w:rsid w:val="00AB4A6D"/>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3667B"/>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6582D"/>
    <w:rsid w:val="00C709F9"/>
    <w:rsid w:val="00C73A00"/>
    <w:rsid w:val="00C73A70"/>
    <w:rsid w:val="00C76054"/>
    <w:rsid w:val="00C779A2"/>
    <w:rsid w:val="00C80546"/>
    <w:rsid w:val="00C81041"/>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3D8A"/>
    <w:rsid w:val="00CB4B3E"/>
    <w:rsid w:val="00CB50EF"/>
    <w:rsid w:val="00CB58B0"/>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4EBD"/>
    <w:rsid w:val="00CF52DF"/>
    <w:rsid w:val="00CF5832"/>
    <w:rsid w:val="00CF5911"/>
    <w:rsid w:val="00CF7221"/>
    <w:rsid w:val="00CF724E"/>
    <w:rsid w:val="00D02884"/>
    <w:rsid w:val="00D039B6"/>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0B8"/>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3762"/>
    <w:rsid w:val="00DA426E"/>
    <w:rsid w:val="00DA4339"/>
    <w:rsid w:val="00DA4B1B"/>
    <w:rsid w:val="00DA4EFC"/>
    <w:rsid w:val="00DA648D"/>
    <w:rsid w:val="00DA726D"/>
    <w:rsid w:val="00DB3DEA"/>
    <w:rsid w:val="00DB40BD"/>
    <w:rsid w:val="00DB4B8E"/>
    <w:rsid w:val="00DB4F4B"/>
    <w:rsid w:val="00DC070F"/>
    <w:rsid w:val="00DC2ECE"/>
    <w:rsid w:val="00DC3858"/>
    <w:rsid w:val="00DC3A57"/>
    <w:rsid w:val="00DC7A95"/>
    <w:rsid w:val="00DD55C2"/>
    <w:rsid w:val="00DD759E"/>
    <w:rsid w:val="00DE314E"/>
    <w:rsid w:val="00DE4CFB"/>
    <w:rsid w:val="00DF045B"/>
    <w:rsid w:val="00DF1ED8"/>
    <w:rsid w:val="00DF3785"/>
    <w:rsid w:val="00DF3D27"/>
    <w:rsid w:val="00DF6074"/>
    <w:rsid w:val="00E0070A"/>
    <w:rsid w:val="00E02239"/>
    <w:rsid w:val="00E047EC"/>
    <w:rsid w:val="00E07D42"/>
    <w:rsid w:val="00E163E9"/>
    <w:rsid w:val="00E240F5"/>
    <w:rsid w:val="00E30004"/>
    <w:rsid w:val="00E333AC"/>
    <w:rsid w:val="00E3456B"/>
    <w:rsid w:val="00E35C16"/>
    <w:rsid w:val="00E36085"/>
    <w:rsid w:val="00E36813"/>
    <w:rsid w:val="00E42382"/>
    <w:rsid w:val="00E452CC"/>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582"/>
    <w:rsid w:val="00EA5DE1"/>
    <w:rsid w:val="00EB0C86"/>
    <w:rsid w:val="00EB0E16"/>
    <w:rsid w:val="00EB1A57"/>
    <w:rsid w:val="00EB236F"/>
    <w:rsid w:val="00EB237E"/>
    <w:rsid w:val="00EC1546"/>
    <w:rsid w:val="00EC15D5"/>
    <w:rsid w:val="00EC5B23"/>
    <w:rsid w:val="00EC5C4F"/>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Kop1">
    <w:name w:val="heading 1"/>
    <w:basedOn w:val="Standaard"/>
    <w:next w:val="Standaard"/>
    <w:link w:val="Kop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Kop3">
    <w:name w:val="heading 3"/>
    <w:basedOn w:val="Standaard"/>
    <w:next w:val="Standaard"/>
    <w:link w:val="Kop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Kop4">
    <w:name w:val="heading 4"/>
    <w:basedOn w:val="Standaard"/>
    <w:next w:val="Standaard"/>
    <w:link w:val="Kop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Kop5">
    <w:name w:val="heading 5"/>
    <w:basedOn w:val="Standaard"/>
    <w:next w:val="Standaard"/>
    <w:link w:val="Kop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Kop6">
    <w:name w:val="heading 6"/>
    <w:basedOn w:val="Standaard"/>
    <w:next w:val="Standaard"/>
    <w:link w:val="Kop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Kop8">
    <w:name w:val="heading 8"/>
    <w:basedOn w:val="Standaard"/>
    <w:next w:val="Standaard"/>
    <w:link w:val="Kop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5B6B12"/>
    <w:pPr>
      <w:spacing w:after="0" w:line="240" w:lineRule="auto"/>
    </w:pPr>
    <w:rPr>
      <w:lang w:val="en-GB"/>
    </w:rPr>
  </w:style>
  <w:style w:type="character" w:customStyle="1" w:styleId="Kop4Char">
    <w:name w:val="Kop 4 Char"/>
    <w:basedOn w:val="Standaardalinea-lettertype"/>
    <w:link w:val="Kop4"/>
    <w:rsid w:val="00020300"/>
    <w:rPr>
      <w:rFonts w:asciiTheme="majorHAnsi" w:eastAsiaTheme="majorEastAsia" w:hAnsiTheme="majorHAnsi" w:cstheme="majorBidi"/>
      <w:sz w:val="24"/>
      <w:szCs w:val="22"/>
      <w:lang w:val="en-GB" w:eastAsia="en-GB"/>
    </w:rPr>
  </w:style>
  <w:style w:type="character" w:customStyle="1" w:styleId="Kop3Char">
    <w:name w:val="Kop 3 Char"/>
    <w:basedOn w:val="Standaardalinea-lettertype"/>
    <w:link w:val="Kop3"/>
    <w:rsid w:val="00020300"/>
    <w:rPr>
      <w:rFonts w:asciiTheme="majorHAnsi" w:eastAsiaTheme="majorEastAsia" w:hAnsiTheme="majorHAnsi" w:cstheme="majorBidi"/>
      <w:sz w:val="24"/>
      <w:szCs w:val="24"/>
      <w:lang w:val="en-GB" w:eastAsia="en-GB"/>
    </w:rPr>
  </w:style>
  <w:style w:type="character" w:customStyle="1" w:styleId="Kop1Char">
    <w:name w:val="Kop 1 Char"/>
    <w:basedOn w:val="Standaardalinea-lettertype"/>
    <w:link w:val="Kop1"/>
    <w:rsid w:val="00FE0BD8"/>
    <w:rPr>
      <w:rFonts w:asciiTheme="majorHAnsi" w:eastAsiaTheme="majorEastAsia" w:hAnsiTheme="majorHAnsi" w:cstheme="majorBidi"/>
      <w:b/>
      <w:sz w:val="32"/>
      <w:szCs w:val="32"/>
      <w:lang w:val="en-GB" w:eastAsia="en-GB"/>
    </w:rPr>
  </w:style>
  <w:style w:type="character" w:customStyle="1" w:styleId="Kop2Char">
    <w:name w:val="Kop 2 Char"/>
    <w:basedOn w:val="Standaardalinea-lettertype"/>
    <w:link w:val="Kop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ard"/>
    <w:link w:val="Subtitle1Char"/>
    <w:autoRedefine/>
    <w:rsid w:val="003C4EB5"/>
    <w:pPr>
      <w:tabs>
        <w:tab w:val="left" w:pos="414"/>
      </w:tabs>
    </w:pPr>
    <w:rPr>
      <w:b/>
    </w:rPr>
  </w:style>
  <w:style w:type="character" w:customStyle="1" w:styleId="Subtitle1Char">
    <w:name w:val="Subtitle1 Char"/>
    <w:basedOn w:val="Standaardalinea-lettertype"/>
    <w:link w:val="Subtitle1"/>
    <w:rsid w:val="003C4EB5"/>
    <w:rPr>
      <w:rFonts w:cs="Times New Roman"/>
      <w:b/>
      <w:sz w:val="20"/>
      <w:szCs w:val="24"/>
      <w:lang w:val="en-GB" w:eastAsia="de-DE"/>
    </w:rPr>
  </w:style>
  <w:style w:type="paragraph" w:customStyle="1" w:styleId="Title1">
    <w:name w:val="Title 1"/>
    <w:basedOn w:val="Lijstalinea"/>
    <w:link w:val="Title1Char"/>
    <w:autoRedefine/>
    <w:rsid w:val="002574D1"/>
    <w:pPr>
      <w:numPr>
        <w:numId w:val="2"/>
      </w:numPr>
    </w:pPr>
    <w:rPr>
      <w:b/>
      <w:sz w:val="28"/>
    </w:rPr>
  </w:style>
  <w:style w:type="character" w:customStyle="1" w:styleId="Title1Char">
    <w:name w:val="Title 1 Char"/>
    <w:basedOn w:val="Standaardalinea-lettertype"/>
    <w:link w:val="Title1"/>
    <w:rsid w:val="003C4EB5"/>
    <w:rPr>
      <w:rFonts w:eastAsiaTheme="majorEastAsia" w:cstheme="minorHAnsi"/>
      <w:b/>
      <w:sz w:val="28"/>
      <w:szCs w:val="22"/>
      <w:lang w:val="en-GB" w:eastAsia="en-GB"/>
    </w:rPr>
  </w:style>
  <w:style w:type="paragraph" w:styleId="Lijstalinea">
    <w:name w:val="List Paragraph"/>
    <w:aliases w:val="Paragraphe EI,Paragraphe de liste1,EC,Paragraphe de liste,Normal Nivel 1,List Paragraph Main,List first level,List Paragraph_Sections"/>
    <w:basedOn w:val="Standaard"/>
    <w:link w:val="Lijstalinea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jstalinea"/>
    <w:link w:val="Title3Char"/>
    <w:autoRedefine/>
    <w:rsid w:val="002574D1"/>
    <w:pPr>
      <w:numPr>
        <w:ilvl w:val="3"/>
        <w:numId w:val="2"/>
      </w:numPr>
    </w:pPr>
  </w:style>
  <w:style w:type="character" w:customStyle="1" w:styleId="Title3Char">
    <w:name w:val="Title 3 Char"/>
    <w:basedOn w:val="Standaardalinea-lettertype"/>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Standaardalinea-lettertype"/>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Standaardalinea-lettertype"/>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Standaardalinea-lettertype"/>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Standaardalinea-lettertype"/>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Standaardalinea-lettertype"/>
    <w:link w:val="Introductionheading"/>
    <w:rsid w:val="00044C5A"/>
    <w:rPr>
      <w:rFonts w:ascii="Arial" w:eastAsia="Times New Roman" w:hAnsi="Arial" w:cs="Times New Roman"/>
      <w:b/>
      <w:sz w:val="28"/>
      <w:szCs w:val="24"/>
      <w:lang w:val="en-GB" w:eastAsia="de-DE"/>
    </w:rPr>
  </w:style>
  <w:style w:type="character" w:customStyle="1" w:styleId="Kop5Char">
    <w:name w:val="Kop 5 Char"/>
    <w:basedOn w:val="Standaardalinea-lettertype"/>
    <w:link w:val="Kop5"/>
    <w:uiPriority w:val="9"/>
    <w:rsid w:val="007E7997"/>
    <w:rPr>
      <w:rFonts w:asciiTheme="majorHAnsi" w:eastAsiaTheme="majorEastAsia" w:hAnsiTheme="majorHAnsi" w:cstheme="majorBidi"/>
      <w:sz w:val="24"/>
      <w:szCs w:val="22"/>
      <w:lang w:val="en-GB" w:eastAsia="en-GB"/>
    </w:rPr>
  </w:style>
  <w:style w:type="paragraph" w:styleId="Plattetekst">
    <w:name w:val="Body Text"/>
    <w:basedOn w:val="Standaard"/>
    <w:link w:val="PlattetekstChar"/>
    <w:uiPriority w:val="99"/>
    <w:semiHidden/>
    <w:unhideWhenUsed/>
    <w:rsid w:val="00044C5A"/>
  </w:style>
  <w:style w:type="character" w:customStyle="1" w:styleId="PlattetekstChar">
    <w:name w:val="Platte tekst Char"/>
    <w:basedOn w:val="Standaardalinea-lettertype"/>
    <w:link w:val="Plattetekst"/>
    <w:uiPriority w:val="99"/>
    <w:semiHidden/>
    <w:rsid w:val="00044C5A"/>
    <w:rPr>
      <w:rFonts w:ascii="Arial" w:eastAsiaTheme="minorEastAsia" w:hAnsi="Arial"/>
    </w:rPr>
  </w:style>
  <w:style w:type="paragraph" w:styleId="Platteteksteersteinspringing">
    <w:name w:val="Body Text First Indent"/>
    <w:basedOn w:val="Plattetekst"/>
    <w:link w:val="PlatteteksteersteinspringingChar"/>
    <w:uiPriority w:val="99"/>
    <w:semiHidden/>
    <w:unhideWhenUsed/>
    <w:rsid w:val="00044C5A"/>
    <w:pPr>
      <w:ind w:firstLine="360"/>
    </w:pPr>
  </w:style>
  <w:style w:type="character" w:customStyle="1" w:styleId="PlatteteksteersteinspringingChar">
    <w:name w:val="Platte tekst eerste inspringing Char"/>
    <w:basedOn w:val="PlattetekstChar"/>
    <w:link w:val="Platteteksteersteinspringing"/>
    <w:uiPriority w:val="99"/>
    <w:semiHidden/>
    <w:rsid w:val="00044C5A"/>
    <w:rPr>
      <w:rFonts w:ascii="Arial" w:eastAsiaTheme="minorEastAsia" w:hAnsi="Arial"/>
    </w:rPr>
  </w:style>
  <w:style w:type="character" w:customStyle="1" w:styleId="Kop6Char">
    <w:name w:val="Kop 6 Char"/>
    <w:basedOn w:val="Standaardalinea-lettertype"/>
    <w:link w:val="Kop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ard"/>
    <w:next w:val="Standaard"/>
    <w:link w:val="Titel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Char">
    <w:name w:val="Titel Char"/>
    <w:basedOn w:val="Standaardalinea-lettertype"/>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Ondertitel">
    <w:name w:val="Subtitle"/>
    <w:basedOn w:val="Standaard"/>
    <w:next w:val="Standaard"/>
    <w:link w:val="OndertitelChar"/>
    <w:uiPriority w:val="11"/>
    <w:qFormat/>
    <w:rsid w:val="00366D42"/>
    <w:pPr>
      <w:numPr>
        <w:ilvl w:val="1"/>
      </w:numPr>
    </w:pPr>
    <w:rPr>
      <w:rFonts w:asciiTheme="majorHAnsi" w:eastAsiaTheme="majorEastAsia" w:hAnsiTheme="majorHAnsi" w:cstheme="majorBidi"/>
      <w:b/>
      <w:sz w:val="28"/>
    </w:rPr>
  </w:style>
  <w:style w:type="character" w:customStyle="1" w:styleId="OndertitelChar">
    <w:name w:val="Ondertitel Char"/>
    <w:basedOn w:val="Standaardalinea-lettertype"/>
    <w:link w:val="Ondertitel"/>
    <w:uiPriority w:val="11"/>
    <w:rsid w:val="00366D42"/>
    <w:rPr>
      <w:rFonts w:asciiTheme="majorHAnsi" w:eastAsiaTheme="majorEastAsia" w:hAnsiTheme="majorHAnsi" w:cstheme="majorBidi"/>
      <w:b/>
      <w:sz w:val="28"/>
      <w:szCs w:val="24"/>
      <w:lang w:val="en-GB"/>
    </w:rPr>
  </w:style>
  <w:style w:type="character" w:customStyle="1" w:styleId="Kop7Char">
    <w:name w:val="Kop 7 Char"/>
    <w:basedOn w:val="Standaardalinea-lettertype"/>
    <w:link w:val="Kop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Kop8Char">
    <w:name w:val="Kop 8 Char"/>
    <w:basedOn w:val="Standaardalinea-lettertype"/>
    <w:link w:val="Kop8"/>
    <w:rsid w:val="00AA054E"/>
    <w:rPr>
      <w:rFonts w:asciiTheme="majorHAnsi" w:eastAsiaTheme="majorEastAsia" w:hAnsiTheme="majorHAnsi" w:cstheme="majorBidi"/>
      <w:b/>
      <w:bCs/>
      <w:color w:val="44546A" w:themeColor="text2"/>
      <w:sz w:val="24"/>
      <w:szCs w:val="24"/>
      <w:lang w:val="en-GB" w:eastAsia="en-GB"/>
    </w:rPr>
  </w:style>
  <w:style w:type="character" w:customStyle="1" w:styleId="Kop9Char">
    <w:name w:val="Kop 9 Char"/>
    <w:basedOn w:val="Standaardalinea-lettertype"/>
    <w:link w:val="Kop9"/>
    <w:rsid w:val="00AA054E"/>
    <w:rPr>
      <w:rFonts w:asciiTheme="majorHAnsi" w:eastAsiaTheme="majorEastAsia" w:hAnsiTheme="majorHAnsi" w:cstheme="majorBidi"/>
      <w:b/>
      <w:bCs/>
      <w:i/>
      <w:iCs/>
      <w:color w:val="44546A" w:themeColor="text2"/>
      <w:sz w:val="24"/>
      <w:szCs w:val="24"/>
      <w:lang w:val="en-GB" w:eastAsia="en-GB"/>
    </w:rPr>
  </w:style>
  <w:style w:type="paragraph" w:styleId="Bijschrift">
    <w:name w:val="caption"/>
    <w:basedOn w:val="Standaard"/>
    <w:next w:val="Standaard"/>
    <w:uiPriority w:val="35"/>
    <w:semiHidden/>
    <w:unhideWhenUsed/>
    <w:qFormat/>
    <w:rsid w:val="00AA054E"/>
    <w:rPr>
      <w:b/>
      <w:bCs/>
      <w:smallCaps/>
      <w:color w:val="595959" w:themeColor="text1" w:themeTint="A6"/>
      <w:spacing w:val="6"/>
    </w:rPr>
  </w:style>
  <w:style w:type="character" w:styleId="Zwaar">
    <w:name w:val="Strong"/>
    <w:basedOn w:val="Standaardalinea-lettertype"/>
    <w:uiPriority w:val="22"/>
    <w:qFormat/>
    <w:rsid w:val="00AA054E"/>
    <w:rPr>
      <w:b/>
      <w:bCs/>
    </w:rPr>
  </w:style>
  <w:style w:type="character" w:styleId="Nadruk">
    <w:name w:val="Emphasis"/>
    <w:basedOn w:val="Standaardalinea-lettertype"/>
    <w:uiPriority w:val="20"/>
    <w:qFormat/>
    <w:rsid w:val="00AA054E"/>
    <w:rPr>
      <w:i/>
      <w:iCs/>
    </w:rPr>
  </w:style>
  <w:style w:type="paragraph" w:styleId="Citaat">
    <w:name w:val="Quote"/>
    <w:basedOn w:val="Standaard"/>
    <w:next w:val="Standaard"/>
    <w:link w:val="CitaatChar"/>
    <w:uiPriority w:val="29"/>
    <w:qFormat/>
    <w:rsid w:val="00AA054E"/>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AA054E"/>
    <w:rPr>
      <w:i/>
      <w:iCs/>
      <w:color w:val="404040" w:themeColor="text1" w:themeTint="BF"/>
    </w:rPr>
  </w:style>
  <w:style w:type="paragraph" w:styleId="Duidelijkcitaat">
    <w:name w:val="Intense Quote"/>
    <w:basedOn w:val="Standaard"/>
    <w:next w:val="Standaard"/>
    <w:link w:val="Duidelijkcitaat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DuidelijkcitaatChar">
    <w:name w:val="Duidelijk citaat Char"/>
    <w:basedOn w:val="Standaardalinea-lettertype"/>
    <w:link w:val="Duidelijkcitaat"/>
    <w:uiPriority w:val="30"/>
    <w:rsid w:val="00AA054E"/>
    <w:rPr>
      <w:rFonts w:asciiTheme="majorHAnsi" w:eastAsiaTheme="majorEastAsia" w:hAnsiTheme="majorHAnsi" w:cstheme="majorBidi"/>
      <w:color w:val="5B9BD5" w:themeColor="accent1"/>
      <w:sz w:val="28"/>
      <w:szCs w:val="28"/>
    </w:rPr>
  </w:style>
  <w:style w:type="character" w:styleId="Subtielebenadrukking">
    <w:name w:val="Subtle Emphasis"/>
    <w:aliases w:val="Text,Emphase pâle,Diskret betoning"/>
    <w:basedOn w:val="Standaardalinea-lettertype"/>
    <w:uiPriority w:val="19"/>
    <w:qFormat/>
    <w:rsid w:val="00287C8F"/>
    <w:rPr>
      <w:rFonts w:asciiTheme="majorHAnsi" w:hAnsiTheme="majorHAnsi"/>
      <w:i/>
      <w:iCs/>
      <w:color w:val="auto"/>
      <w:sz w:val="22"/>
    </w:rPr>
  </w:style>
  <w:style w:type="character" w:styleId="Intensievebenadrukking">
    <w:name w:val="Intense Emphasis"/>
    <w:basedOn w:val="Standaardalinea-lettertype"/>
    <w:uiPriority w:val="21"/>
    <w:qFormat/>
    <w:rsid w:val="00AA054E"/>
    <w:rPr>
      <w:b/>
      <w:bCs/>
      <w:i/>
      <w:iCs/>
    </w:rPr>
  </w:style>
  <w:style w:type="character" w:styleId="Subtieleverwijzing">
    <w:name w:val="Subtle Reference"/>
    <w:basedOn w:val="Standaardalinea-lettertype"/>
    <w:uiPriority w:val="31"/>
    <w:qFormat/>
    <w:rsid w:val="00AA054E"/>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AA054E"/>
    <w:rPr>
      <w:b/>
      <w:bCs/>
      <w:smallCaps/>
      <w:spacing w:val="5"/>
      <w:u w:val="single"/>
    </w:rPr>
  </w:style>
  <w:style w:type="character" w:styleId="Titelvanboek">
    <w:name w:val="Book Title"/>
    <w:basedOn w:val="Standaardalinea-lettertype"/>
    <w:uiPriority w:val="33"/>
    <w:qFormat/>
    <w:rsid w:val="00AA054E"/>
    <w:rPr>
      <w:b/>
      <w:bCs/>
      <w:smallCaps/>
    </w:rPr>
  </w:style>
  <w:style w:type="paragraph" w:styleId="Kopvaninhoudsopgave">
    <w:name w:val="TOC Heading"/>
    <w:basedOn w:val="Kop1"/>
    <w:next w:val="Standaard"/>
    <w:uiPriority w:val="39"/>
    <w:unhideWhenUsed/>
    <w:qFormat/>
    <w:rsid w:val="00AA054E"/>
    <w:pPr>
      <w:outlineLvl w:val="9"/>
    </w:pPr>
  </w:style>
  <w:style w:type="character" w:customStyle="1" w:styleId="GeenafstandChar">
    <w:name w:val="Geen afstand Char"/>
    <w:basedOn w:val="Standaardalinea-lettertype"/>
    <w:link w:val="Geenafstand"/>
    <w:uiPriority w:val="1"/>
    <w:rsid w:val="005B6B12"/>
    <w:rPr>
      <w:lang w:val="en-GB"/>
    </w:rPr>
  </w:style>
  <w:style w:type="paragraph" w:styleId="Koptekst">
    <w:name w:val="header"/>
    <w:basedOn w:val="Standaard"/>
    <w:link w:val="KoptekstChar"/>
    <w:unhideWhenUsed/>
    <w:rsid w:val="007E7997"/>
    <w:pPr>
      <w:tabs>
        <w:tab w:val="center" w:pos="4536"/>
        <w:tab w:val="right" w:pos="9072"/>
      </w:tabs>
    </w:pPr>
  </w:style>
  <w:style w:type="character" w:customStyle="1" w:styleId="KoptekstChar">
    <w:name w:val="Koptekst Char"/>
    <w:basedOn w:val="Standaardalinea-lettertype"/>
    <w:link w:val="Koptekst"/>
    <w:uiPriority w:val="99"/>
    <w:rsid w:val="007E7997"/>
    <w:rPr>
      <w:sz w:val="22"/>
    </w:rPr>
  </w:style>
  <w:style w:type="paragraph" w:styleId="Voettekst">
    <w:name w:val="footer"/>
    <w:basedOn w:val="Standaard"/>
    <w:link w:val="VoettekstChar"/>
    <w:uiPriority w:val="99"/>
    <w:unhideWhenUsed/>
    <w:rsid w:val="007E7997"/>
    <w:pPr>
      <w:tabs>
        <w:tab w:val="center" w:pos="4536"/>
        <w:tab w:val="right" w:pos="9072"/>
      </w:tabs>
    </w:pPr>
  </w:style>
  <w:style w:type="character" w:customStyle="1" w:styleId="VoettekstChar">
    <w:name w:val="Voettekst Char"/>
    <w:basedOn w:val="Standaardalinea-lettertype"/>
    <w:link w:val="Voettekst"/>
    <w:uiPriority w:val="99"/>
    <w:rsid w:val="007E7997"/>
    <w:rPr>
      <w:sz w:val="22"/>
    </w:rPr>
  </w:style>
  <w:style w:type="paragraph" w:customStyle="1" w:styleId="00aPagenumber">
    <w:name w:val="00a_Page number"/>
    <w:basedOn w:val="Standaard"/>
    <w:rsid w:val="007E7997"/>
    <w:pPr>
      <w:spacing w:line="280" w:lineRule="atLeast"/>
      <w:jc w:val="right"/>
    </w:pPr>
    <w:rPr>
      <w:rFonts w:ascii="Georgia" w:hAnsi="Georgia"/>
      <w:color w:val="000000"/>
      <w:lang w:eastAsia="de-DE"/>
    </w:rPr>
  </w:style>
  <w:style w:type="paragraph" w:customStyle="1" w:styleId="02Date">
    <w:name w:val="02_Date"/>
    <w:basedOn w:val="Standaard"/>
    <w:rsid w:val="00636E02"/>
    <w:pPr>
      <w:spacing w:line="220" w:lineRule="exact"/>
    </w:pPr>
    <w:rPr>
      <w:rFonts w:ascii="Georgia" w:hAnsi="Georgia"/>
      <w:sz w:val="17"/>
      <w:lang w:eastAsia="de-DE"/>
    </w:rPr>
  </w:style>
  <w:style w:type="paragraph" w:styleId="Inhopg1">
    <w:name w:val="toc 1"/>
    <w:basedOn w:val="Standaard"/>
    <w:next w:val="Standaard"/>
    <w:autoRedefine/>
    <w:uiPriority w:val="39"/>
    <w:unhideWhenUsed/>
    <w:rsid w:val="00B81A44"/>
    <w:pPr>
      <w:tabs>
        <w:tab w:val="left" w:pos="440"/>
        <w:tab w:val="right" w:leader="dot" w:pos="9062"/>
      </w:tabs>
      <w:spacing w:after="100"/>
    </w:pPr>
  </w:style>
  <w:style w:type="paragraph" w:styleId="Inhopg2">
    <w:name w:val="toc 2"/>
    <w:basedOn w:val="Standaard"/>
    <w:next w:val="Standaard"/>
    <w:autoRedefine/>
    <w:uiPriority w:val="39"/>
    <w:unhideWhenUsed/>
    <w:rsid w:val="00BC422A"/>
    <w:pPr>
      <w:spacing w:after="100"/>
      <w:ind w:left="220"/>
    </w:pPr>
  </w:style>
  <w:style w:type="paragraph" w:styleId="Inhopg3">
    <w:name w:val="toc 3"/>
    <w:basedOn w:val="Standaard"/>
    <w:next w:val="Standaard"/>
    <w:autoRedefine/>
    <w:uiPriority w:val="39"/>
    <w:unhideWhenUsed/>
    <w:rsid w:val="00BC422A"/>
    <w:pPr>
      <w:spacing w:after="100"/>
      <w:ind w:left="440"/>
    </w:pPr>
  </w:style>
  <w:style w:type="character" w:styleId="Hyperlink">
    <w:name w:val="Hyperlink"/>
    <w:basedOn w:val="Standaardalinea-lettertype"/>
    <w:uiPriority w:val="99"/>
    <w:unhideWhenUsed/>
    <w:rsid w:val="00BC422A"/>
    <w:rPr>
      <w:color w:val="0563C1" w:themeColor="hyperlink"/>
      <w:u w:val="single"/>
    </w:rPr>
  </w:style>
  <w:style w:type="paragraph" w:customStyle="1" w:styleId="Questionstyle">
    <w:name w:val="Question style"/>
    <w:basedOn w:val="Standaard"/>
    <w:next w:val="Standaard"/>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Standaardalinea-lettertype"/>
    <w:link w:val="Questionstyle"/>
    <w:rsid w:val="005B4BE0"/>
    <w:rPr>
      <w:rFonts w:eastAsia="Times New Roman" w:cstheme="minorHAnsi"/>
      <w:b/>
      <w:bCs/>
      <w:sz w:val="22"/>
      <w:szCs w:val="22"/>
      <w:lang w:val="en-GB" w:eastAsia="en-GB"/>
    </w:rPr>
  </w:style>
  <w:style w:type="paragraph" w:customStyle="1" w:styleId="Listing2">
    <w:name w:val="Listing2"/>
    <w:basedOn w:val="Standaard"/>
    <w:link w:val="Listing2Char"/>
    <w:autoRedefine/>
    <w:rsid w:val="00DF3785"/>
  </w:style>
  <w:style w:type="character" w:customStyle="1" w:styleId="Listing2Char">
    <w:name w:val="Listing2 Char"/>
    <w:basedOn w:val="Standaardalinea-lettertype"/>
    <w:link w:val="Listing2"/>
    <w:rsid w:val="00DF3785"/>
    <w:rPr>
      <w:lang w:val="en-GB"/>
    </w:rPr>
  </w:style>
  <w:style w:type="table" w:styleId="Tabelraster">
    <w:name w:val="Table Grid"/>
    <w:basedOn w:val="Standaardtabe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B50534"/>
  </w:style>
  <w:style w:type="character" w:customStyle="1" w:styleId="EindnoottekstChar">
    <w:name w:val="Eindnoottekst Char"/>
    <w:basedOn w:val="Standaardalinea-lettertype"/>
    <w:link w:val="Eindnoottekst"/>
    <w:uiPriority w:val="99"/>
    <w:semiHidden/>
    <w:rsid w:val="00B50534"/>
    <w:rPr>
      <w:lang w:val="en-GB"/>
    </w:rPr>
  </w:style>
  <w:style w:type="character" w:styleId="Eindnootmarkering">
    <w:name w:val="endnote reference"/>
    <w:basedOn w:val="Standaardalinea-lettertype"/>
    <w:uiPriority w:val="99"/>
    <w:semiHidden/>
    <w:unhideWhenUsed/>
    <w:rsid w:val="00B50534"/>
    <w:rPr>
      <w:vertAlign w:val="superscript"/>
    </w:rPr>
  </w:style>
  <w:style w:type="paragraph" w:styleId="Voetnoottekst">
    <w:name w:val="footnote text"/>
    <w:basedOn w:val="Standaard"/>
    <w:link w:val="VoetnoottekstChar"/>
    <w:autoRedefine/>
    <w:uiPriority w:val="99"/>
    <w:semiHidden/>
    <w:unhideWhenUsed/>
    <w:qFormat/>
    <w:rsid w:val="006F53E8"/>
    <w:rPr>
      <w:sz w:val="16"/>
    </w:rPr>
  </w:style>
  <w:style w:type="character" w:customStyle="1" w:styleId="VoetnoottekstChar">
    <w:name w:val="Voetnoottekst Char"/>
    <w:basedOn w:val="Standaardalinea-lettertype"/>
    <w:link w:val="Voetnoottekst"/>
    <w:uiPriority w:val="99"/>
    <w:semiHidden/>
    <w:rsid w:val="006F53E8"/>
    <w:rPr>
      <w:sz w:val="16"/>
      <w:lang w:val="en-GB"/>
    </w:rPr>
  </w:style>
  <w:style w:type="character" w:styleId="Voetnootmarkering">
    <w:name w:val="footnote reference"/>
    <w:aliases w:val="SUPERS,Footnote reference number,Footnote symbol,note TESI,-E Fußnotenzeichen,number,BVI fnr,Footnote Reference Superscript,(Footnote Reference),EN Footnote Reference,Voetnootverwijzing,Times 10 Point,Exposant 3 Poi,16 Point, BVI fnr"/>
    <w:basedOn w:val="Standaardalinea-lettertype"/>
    <w:uiPriority w:val="99"/>
    <w:unhideWhenUsed/>
    <w:qFormat/>
    <w:rsid w:val="00A91D91"/>
    <w:rPr>
      <w:rFonts w:asciiTheme="majorHAnsi" w:hAnsiTheme="majorHAnsi"/>
      <w:sz w:val="16"/>
      <w:vertAlign w:val="superscript"/>
    </w:rPr>
  </w:style>
  <w:style w:type="paragraph" w:customStyle="1" w:styleId="Footnote">
    <w:name w:val="Footnote"/>
    <w:basedOn w:val="Voetnoottekst"/>
    <w:link w:val="FootnoteChar"/>
    <w:rsid w:val="00B50534"/>
    <w:rPr>
      <w:lang w:val="nl-BE"/>
    </w:rPr>
  </w:style>
  <w:style w:type="character" w:customStyle="1" w:styleId="FootnoteChar">
    <w:name w:val="Footnote Char"/>
    <w:basedOn w:val="VoetnoottekstChar"/>
    <w:link w:val="Footnote"/>
    <w:rsid w:val="00B50534"/>
    <w:rPr>
      <w:sz w:val="16"/>
      <w:lang w:val="en-GB"/>
    </w:rPr>
  </w:style>
  <w:style w:type="table" w:customStyle="1" w:styleId="GridTable4-Accent11">
    <w:name w:val="Grid Table 4 - Accent 11"/>
    <w:basedOn w:val="Standaardtabe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ard"/>
    <w:rsid w:val="00287C8F"/>
    <w:pPr>
      <w:numPr>
        <w:numId w:val="5"/>
      </w:numPr>
      <w:tabs>
        <w:tab w:val="clear" w:pos="284"/>
        <w:tab w:val="num" w:pos="567"/>
      </w:tabs>
      <w:ind w:left="567" w:hanging="454"/>
    </w:pPr>
    <w:rPr>
      <w:rFonts w:ascii="Georgia" w:hAnsi="Georgia"/>
      <w:sz w:val="20"/>
      <w:lang w:eastAsia="de-DE"/>
    </w:rPr>
  </w:style>
  <w:style w:type="paragraph" w:styleId="Ballontekst">
    <w:name w:val="Balloon Text"/>
    <w:basedOn w:val="Standaard"/>
    <w:link w:val="BallontekstChar"/>
    <w:uiPriority w:val="99"/>
    <w:semiHidden/>
    <w:unhideWhenUsed/>
    <w:rsid w:val="003C167E"/>
    <w:rPr>
      <w:rFonts w:ascii="Tahoma" w:hAnsi="Tahoma" w:cs="Tahoma"/>
      <w:sz w:val="16"/>
      <w:szCs w:val="16"/>
    </w:rPr>
  </w:style>
  <w:style w:type="character" w:customStyle="1" w:styleId="BallontekstChar">
    <w:name w:val="Ballontekst Char"/>
    <w:basedOn w:val="Standaardalinea-lettertype"/>
    <w:link w:val="Ballontekst"/>
    <w:uiPriority w:val="99"/>
    <w:semiHidden/>
    <w:rsid w:val="003C167E"/>
    <w:rPr>
      <w:rFonts w:ascii="Tahoma" w:hAnsi="Tahoma" w:cs="Tahoma"/>
      <w:sz w:val="16"/>
      <w:szCs w:val="16"/>
      <w:lang w:val="en-GB"/>
    </w:rPr>
  </w:style>
  <w:style w:type="character" w:styleId="Verwijzingopmerking">
    <w:name w:val="annotation reference"/>
    <w:basedOn w:val="Standaardalinea-lettertype"/>
    <w:uiPriority w:val="99"/>
    <w:semiHidden/>
    <w:unhideWhenUsed/>
    <w:rsid w:val="00FA2400"/>
    <w:rPr>
      <w:sz w:val="16"/>
      <w:szCs w:val="16"/>
    </w:rPr>
  </w:style>
  <w:style w:type="paragraph" w:styleId="Tekstopmerking">
    <w:name w:val="annotation text"/>
    <w:basedOn w:val="Standaard"/>
    <w:link w:val="TekstopmerkingChar"/>
    <w:uiPriority w:val="99"/>
    <w:unhideWhenUsed/>
    <w:rsid w:val="00FA2400"/>
    <w:rPr>
      <w:sz w:val="20"/>
    </w:rPr>
  </w:style>
  <w:style w:type="character" w:customStyle="1" w:styleId="TekstopmerkingChar">
    <w:name w:val="Tekst opmerking Char"/>
    <w:basedOn w:val="Standaardalinea-lettertype"/>
    <w:link w:val="Tekstopmerking"/>
    <w:uiPriority w:val="99"/>
    <w:rsid w:val="00FA2400"/>
    <w:rPr>
      <w:lang w:val="en-GB"/>
    </w:rPr>
  </w:style>
  <w:style w:type="paragraph" w:styleId="Onderwerpvanopmerking">
    <w:name w:val="annotation subject"/>
    <w:basedOn w:val="Tekstopmerking"/>
    <w:next w:val="Tekstopmerking"/>
    <w:link w:val="OnderwerpvanopmerkingChar"/>
    <w:uiPriority w:val="99"/>
    <w:semiHidden/>
    <w:unhideWhenUsed/>
    <w:rsid w:val="00FA2400"/>
    <w:rPr>
      <w:b/>
      <w:bCs/>
    </w:rPr>
  </w:style>
  <w:style w:type="character" w:customStyle="1" w:styleId="OnderwerpvanopmerkingChar">
    <w:name w:val="Onderwerp van opmerking Char"/>
    <w:basedOn w:val="TekstopmerkingChar"/>
    <w:link w:val="Onderwerpvanopmerking"/>
    <w:uiPriority w:val="99"/>
    <w:semiHidden/>
    <w:rsid w:val="00FA2400"/>
    <w:rPr>
      <w:b/>
      <w:bCs/>
      <w:lang w:val="en-GB"/>
    </w:rPr>
  </w:style>
  <w:style w:type="paragraph" w:styleId="Revisie">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GevolgdeHyperlink">
    <w:name w:val="FollowedHyperlink"/>
    <w:basedOn w:val="Standaardalinea-lettertype"/>
    <w:uiPriority w:val="99"/>
    <w:semiHidden/>
    <w:unhideWhenUsed/>
    <w:rsid w:val="007B354B"/>
    <w:rPr>
      <w:color w:val="954F72" w:themeColor="followedHyperlink"/>
      <w:u w:val="single"/>
    </w:rPr>
  </w:style>
  <w:style w:type="paragraph" w:styleId="Normaalweb">
    <w:name w:val="Normal (Web)"/>
    <w:basedOn w:val="Standaard"/>
    <w:uiPriority w:val="99"/>
    <w:semiHidden/>
    <w:unhideWhenUsed/>
    <w:rsid w:val="00B424F5"/>
    <w:pPr>
      <w:spacing w:before="100" w:beforeAutospacing="1" w:after="100" w:afterAutospacing="1"/>
    </w:pPr>
  </w:style>
  <w:style w:type="character" w:customStyle="1" w:styleId="outputecliaff">
    <w:name w:val="outputecliaff"/>
    <w:basedOn w:val="Standaardalinea-lettertype"/>
    <w:rsid w:val="00595F08"/>
  </w:style>
  <w:style w:type="paragraph" w:customStyle="1" w:styleId="05HeadlinenoIndex">
    <w:name w:val="05_Headline no Index"/>
    <w:basedOn w:val="Standaard"/>
    <w:rsid w:val="005C7E1F"/>
    <w:pPr>
      <w:spacing w:after="250" w:line="300" w:lineRule="exact"/>
      <w:jc w:val="both"/>
    </w:pPr>
    <w:rPr>
      <w:rFonts w:ascii="Georgia" w:hAnsi="Georgia"/>
      <w:b/>
      <w:lang w:eastAsia="de-DE"/>
    </w:rPr>
  </w:style>
  <w:style w:type="paragraph" w:customStyle="1" w:styleId="04BodyText">
    <w:name w:val="04_Body Text"/>
    <w:basedOn w:val="Standa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Standaardtabel"/>
    <w:next w:val="Tabel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Standaardtabel"/>
    <w:next w:val="Tabel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Paragraphe EI Char,Paragraphe de liste1 Char,EC Char,Paragraphe de liste Char,Normal Nivel 1 Char,List Paragraph Main Char,List first level Char,List Paragraph_Sections Char"/>
    <w:basedOn w:val="Standaardalinea-lettertype"/>
    <w:link w:val="Lijstalinea"/>
    <w:uiPriority w:val="34"/>
    <w:rsid w:val="00695AF2"/>
    <w:rPr>
      <w:rFonts w:eastAsiaTheme="majorEastAsia" w:cstheme="minorHAnsi"/>
      <w:sz w:val="22"/>
      <w:szCs w:val="22"/>
      <w:lang w:val="en-GB" w:eastAsia="en-GB"/>
    </w:rPr>
  </w:style>
  <w:style w:type="table" w:customStyle="1" w:styleId="TableGrid3">
    <w:name w:val="Table Grid3"/>
    <w:basedOn w:val="Standaardtabe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Standaardtabel"/>
    <w:next w:val="Tabel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659268944">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MiFID-MiFIR Policy Document" ma:contentTypeID="0x01010001BD15C3986B91498E0AE644B715B9EE010D00757D222C6B0DA241B5F74437644107D4" ma:contentTypeVersion="17" ma:contentTypeDescription="" ma:contentTypeScope="" ma:versionID="fc4bd4ba362cf918d1179f3a2e83c04b">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3003d48452956bc2640f7e7e22cf8f2"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ESMA70-156-4948</_dlc_DocId>
    <TaxCatchAll xmlns="20fbe147-bbda-4e53-b6b1-7e8bbff3fe19">
      <Value>12</Value>
      <Value>5</Value>
      <Value>14</Value>
      <Value>876</Value>
      <Value>875</Value>
    </TaxCatchAll>
    <_dlc_DocIdUrl xmlns="20fbe147-bbda-4e53-b6b1-7e8bbff3fe19">
      <Url>https://sherpa.esma.europa.eu/sites/MKT/SMK/_layouts/15/DocIdRedir.aspx?ID=ESMA70-156-4948</Url>
      <Description>ESMA70-156-4948</Description>
    </_dlc_DocIdUrl>
    <Year xmlns="20fbe147-bbda-4e53-b6b1-7e8bbff3fe19">2019</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Short Selling</TermName>
          <TermId xmlns="http://schemas.microsoft.com/office/infopath/2007/PartnerControls">2939c3be-1a50-4c12-a48b-74134600fbc7</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Short Selling - SSR Review 2020-2021</TermName>
          <TermId xmlns="http://schemas.microsoft.com/office/infopath/2007/PartnerControls">0917f7d7-a7fd-4ff8-ab54-aaf70dad809a</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3.xml><?xml version="1.0" encoding="utf-8"?>
<ds:datastoreItem xmlns:ds="http://schemas.openxmlformats.org/officeDocument/2006/customXml" ds:itemID="{76DC2783-8889-426B-A9F5-73680E18A372}">
  <ds:schemaRefs>
    <ds:schemaRef ds:uri="http://schemas.openxmlformats.org/officeDocument/2006/bibliography"/>
  </ds:schemaRefs>
</ds:datastoreItem>
</file>

<file path=customXml/itemProps4.xml><?xml version="1.0" encoding="utf-8"?>
<ds:datastoreItem xmlns:ds="http://schemas.openxmlformats.org/officeDocument/2006/customXml" ds:itemID="{764F26CC-5B20-47F9-A2FD-E585165E0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1</TotalTime>
  <Pages>1</Pages>
  <Words>1332</Words>
  <Characters>7330</Characters>
  <Application>Microsoft Office Word</Application>
  <DocSecurity>8</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ESMA</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Matthijs Pars</cp:lastModifiedBy>
  <cp:revision>4</cp:revision>
  <cp:lastPrinted>2017-07-24T14:47:00Z</cp:lastPrinted>
  <dcterms:created xsi:type="dcterms:W3CDTF">2021-11-16T08:58:00Z</dcterms:created>
  <dcterms:modified xsi:type="dcterms:W3CDTF">2021-11-16T10:09:00Z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b7cf3344-e93a-4bd8-9145-6cfc89f4c76b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ies>
</file>